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54624A" w:rsidTr="00445048">
        <w:trPr>
          <w:trHeight w:hRule="exact" w:val="227"/>
        </w:trPr>
        <w:tc>
          <w:tcPr>
            <w:tcW w:w="935" w:type="dxa"/>
            <w:vAlign w:val="center"/>
          </w:tcPr>
          <w:p w:rsidR="0054624A" w:rsidRDefault="0054624A" w:rsidP="00445048">
            <w:pPr>
              <w:pStyle w:val="dajtabulky"/>
            </w:pPr>
          </w:p>
        </w:tc>
        <w:tc>
          <w:tcPr>
            <w:tcW w:w="6977" w:type="dxa"/>
            <w:vAlign w:val="center"/>
          </w:tcPr>
          <w:p w:rsidR="0054624A" w:rsidRDefault="0054624A" w:rsidP="00445048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:rsidR="0054624A" w:rsidRDefault="0054624A" w:rsidP="00445048">
            <w:pPr>
              <w:pStyle w:val="dajtabulky"/>
            </w:pPr>
          </w:p>
        </w:tc>
      </w:tr>
      <w:tr w:rsidR="0054624A" w:rsidTr="00445048">
        <w:trPr>
          <w:trHeight w:hRule="exact" w:val="227"/>
        </w:trPr>
        <w:tc>
          <w:tcPr>
            <w:tcW w:w="935" w:type="dxa"/>
            <w:vAlign w:val="center"/>
          </w:tcPr>
          <w:p w:rsidR="0054624A" w:rsidRDefault="00EE176F" w:rsidP="00445048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:rsidR="0054624A" w:rsidRDefault="00EE176F" w:rsidP="00445048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:rsidR="0054624A" w:rsidRDefault="00EE176F" w:rsidP="00445048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:rsidR="0054624A" w:rsidRDefault="0054624A" w:rsidP="00EE176F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54624A" w:rsidTr="00445048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54624A" w:rsidRDefault="00EE176F" w:rsidP="00445048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6400" cy="447675"/>
                  <wp:effectExtent l="0" t="0" r="0" b="9525"/>
                  <wp:docPr id="1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4624A" w:rsidRDefault="00EE176F" w:rsidP="00445048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:rsidR="0054624A" w:rsidRDefault="00EE176F" w:rsidP="00445048">
            <w:pPr>
              <w:pStyle w:val="Firma"/>
            </w:pPr>
            <w:r>
              <w:t xml:space="preserve">Projektová a inženýrská společnost </w:t>
            </w:r>
          </w:p>
          <w:p w:rsidR="0054624A" w:rsidRDefault="00EE176F" w:rsidP="00445048">
            <w:pPr>
              <w:pStyle w:val="Firma"/>
            </w:pPr>
            <w:r>
              <w:t>Palackého tř. 12, 612 00 Brno</w:t>
            </w:r>
          </w:p>
          <w:p w:rsidR="0054624A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:rsidR="0054624A" w:rsidRDefault="00EE176F" w:rsidP="00445048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:rsidR="0054624A" w:rsidRDefault="00EE176F" w:rsidP="00445048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54624A" w:rsidTr="00445048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54624A" w:rsidRDefault="00EE176F" w:rsidP="0044504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0"/>
          </w:p>
        </w:tc>
      </w:tr>
      <w:tr w:rsidR="0054624A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54624A" w:rsidRDefault="00EE176F" w:rsidP="00445048">
            <w:r>
              <w:fldChar w:fldCharType="begin">
                <w:ffData>
                  <w:name w:val="zastupce_projektu"/>
                  <w:enabled/>
                  <w:calcOnExit w:val="0"/>
                  <w:textInput>
                    <w:default w:val="Ing. Monika Fazek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Monika Fazekas</w:t>
            </w:r>
            <w:r>
              <w:fldChar w:fldCharType="end"/>
            </w:r>
            <w:bookmarkEnd w:id="1"/>
          </w:p>
        </w:tc>
      </w:tr>
      <w:tr w:rsidR="0054624A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Zodpovědný projektant</w:t>
            </w:r>
          </w:p>
        </w:tc>
        <w:bookmarkStart w:id="2" w:name="zodp_projektant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54624A" w:rsidRDefault="00EE176F" w:rsidP="00445048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Monika Fazek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Monika Fazekas</w:t>
            </w:r>
            <w:r>
              <w:fldChar w:fldCharType="end"/>
            </w:r>
            <w:bookmarkEnd w:id="2"/>
          </w:p>
        </w:tc>
      </w:tr>
      <w:tr w:rsidR="0054624A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Vypracoval</w:t>
            </w:r>
          </w:p>
        </w:tc>
        <w:bookmarkStart w:id="3" w:name="vyprac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:rsidR="0054624A" w:rsidRDefault="00EE176F" w:rsidP="00445048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Barbara Vyskupová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Barbara Vyskupová</w:t>
            </w:r>
            <w:r>
              <w:fldChar w:fldCharType="end"/>
            </w:r>
            <w:bookmarkEnd w:id="3"/>
          </w:p>
        </w:tc>
      </w:tr>
      <w:tr w:rsidR="0054624A" w:rsidTr="00445048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Kontroloval</w:t>
            </w:r>
          </w:p>
        </w:tc>
        <w:bookmarkStart w:id="4" w:name="kontroloval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4624A" w:rsidRDefault="00EE176F" w:rsidP="00445048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Jan Polá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Jan Polášek</w:t>
            </w:r>
            <w:r>
              <w:fldChar w:fldCharType="end"/>
            </w:r>
            <w:bookmarkEnd w:id="4"/>
          </w:p>
        </w:tc>
      </w:tr>
    </w:tbl>
    <w:p w:rsidR="0054624A" w:rsidRDefault="0054624A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54624A" w:rsidTr="00445048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Investor</w:t>
            </w:r>
          </w:p>
        </w:tc>
        <w:bookmarkStart w:id="5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:rsidR="0054624A" w:rsidRDefault="00EE176F" w:rsidP="00445048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5"/>
          </w:p>
        </w:tc>
      </w:tr>
      <w:tr w:rsidR="0054624A" w:rsidTr="00445048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Objednatel</w:t>
            </w:r>
          </w:p>
        </w:tc>
        <w:bookmarkStart w:id="6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:rsidR="0054624A" w:rsidRDefault="00EE176F" w:rsidP="00445048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Město Šlapanic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Město Šlapanice</w:t>
            </w:r>
            <w:r>
              <w:fldChar w:fldCharType="end"/>
            </w:r>
            <w:bookmarkEnd w:id="6"/>
          </w:p>
        </w:tc>
      </w:tr>
    </w:tbl>
    <w:p w:rsidR="0054624A" w:rsidRDefault="0054624A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5"/>
        <w:gridCol w:w="709"/>
        <w:gridCol w:w="676"/>
        <w:gridCol w:w="1050"/>
        <w:gridCol w:w="651"/>
        <w:gridCol w:w="1035"/>
        <w:gridCol w:w="666"/>
        <w:gridCol w:w="1295"/>
        <w:gridCol w:w="1257"/>
        <w:gridCol w:w="1305"/>
      </w:tblGrid>
      <w:tr w:rsidR="0054624A" w:rsidTr="00445048">
        <w:trPr>
          <w:trHeight w:val="284"/>
        </w:trPr>
        <w:tc>
          <w:tcPr>
            <w:tcW w:w="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4624A" w:rsidRDefault="00B41F25" w:rsidP="00445048">
            <w:pPr>
              <w:pStyle w:val="dajtabulky"/>
            </w:pPr>
            <w:r>
              <w:rPr>
                <w:rFonts w:ascii="Tahoma" w:hAnsi="Tahoma" w:cs="Tahoma"/>
              </w:rPr>
              <w:fldChar w:fldCharType="begin"/>
            </w:r>
            <w:r>
              <w:rPr>
                <w:rFonts w:ascii="Tahoma" w:hAnsi="Tahoma" w:cs="Tahoma"/>
              </w:rPr>
              <w:instrText xml:space="preserve"> NUMPAGES   \* MERGEFORMAT </w:instrText>
            </w:r>
            <w:r>
              <w:rPr>
                <w:rFonts w:ascii="Tahoma" w:hAnsi="Tahoma" w:cs="Tahoma"/>
              </w:rPr>
              <w:fldChar w:fldCharType="separate"/>
            </w:r>
            <w:r w:rsidR="00B87D05">
              <w:rPr>
                <w:rFonts w:ascii="Tahoma" w:hAnsi="Tahoma" w:cs="Tahoma"/>
                <w:noProof/>
              </w:rPr>
              <w:t>4</w:t>
            </w:r>
            <w:r>
              <w:rPr>
                <w:rFonts w:ascii="Tahoma" w:hAnsi="Tahoma" w:cs="Tahoma"/>
              </w:rPr>
              <w:fldChar w:fldCharType="end"/>
            </w:r>
            <w:r>
              <w:rPr>
                <w:rFonts w:ascii="Tahoma" w:hAnsi="Tahoma" w:cs="Tahoma"/>
              </w:rPr>
              <w:t>×</w:t>
            </w:r>
            <w:r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Měřítko</w:t>
            </w:r>
          </w:p>
        </w:tc>
        <w:bookmarkStart w:id="7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4624A" w:rsidRDefault="00EE176F" w:rsidP="00445048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end"/>
            </w:r>
            <w:bookmarkEnd w:id="7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Stupeň</w:t>
            </w:r>
          </w:p>
        </w:tc>
        <w:bookmarkStart w:id="8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4624A" w:rsidRDefault="00EE176F" w:rsidP="00445048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DPS</w:t>
            </w:r>
            <w:r>
              <w:fldChar w:fldCharType="end"/>
            </w:r>
            <w:bookmarkEnd w:id="8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Datum</w:t>
            </w:r>
          </w:p>
        </w:tc>
        <w:bookmarkStart w:id="9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4624A" w:rsidRDefault="00EE176F" w:rsidP="00445048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1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01/2019</w:t>
            </w:r>
            <w:r>
              <w:fldChar w:fldCharType="end"/>
            </w:r>
            <w:bookmarkEnd w:id="9"/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Popisektabulky"/>
            </w:pPr>
            <w:r>
              <w:t>Zakázkové číslo</w:t>
            </w:r>
          </w:p>
        </w:tc>
        <w:bookmarkStart w:id="10" w:name="Zak_cislo"/>
        <w:tc>
          <w:tcPr>
            <w:tcW w:w="13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451416-18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1451416-18</w:t>
            </w:r>
            <w:r>
              <w:rPr>
                <w:b/>
                <w:bCs/>
              </w:rPr>
              <w:fldChar w:fldCharType="end"/>
            </w:r>
            <w:bookmarkEnd w:id="10"/>
          </w:p>
        </w:tc>
      </w:tr>
    </w:tbl>
    <w:p w:rsidR="0054624A" w:rsidRDefault="0054624A" w:rsidP="00EE176F"/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6100"/>
        <w:gridCol w:w="900"/>
        <w:gridCol w:w="1073"/>
        <w:gridCol w:w="589"/>
      </w:tblGrid>
      <w:tr w:rsidR="0054624A" w:rsidTr="00445048">
        <w:trPr>
          <w:trHeight w:val="340"/>
        </w:trPr>
        <w:tc>
          <w:tcPr>
            <w:tcW w:w="7077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4624A" w:rsidRDefault="00EE176F" w:rsidP="00445048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3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4624A" w:rsidRDefault="0054624A" w:rsidP="00445048">
            <w:pPr>
              <w:pStyle w:val="Popisektabulky"/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4624A" w:rsidRDefault="00E213EC" w:rsidP="00445048">
            <w:pPr>
              <w:pStyle w:val="Projekt"/>
            </w:pPr>
            <w:r>
              <w:t>REKONSTRUKCE UL. JUNGMANNOVA, ŠLAPANICE</w:t>
            </w:r>
          </w:p>
          <w:p w:rsidR="0054624A" w:rsidRDefault="0054624A" w:rsidP="00445048">
            <w:pPr>
              <w:pStyle w:val="Projekt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4624A" w:rsidRDefault="0054624A" w:rsidP="00445048">
            <w:pPr>
              <w:pStyle w:val="dajtabulky"/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54624A" w:rsidRDefault="0054624A" w:rsidP="00445048">
            <w:pPr>
              <w:pStyle w:val="dajtabulky"/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54624A" w:rsidRDefault="0054624A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54624A" w:rsidRDefault="0054624A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EE176F" w:rsidP="00445048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11" w:name="Oddil"/>
            <w:r>
              <w:instrText xml:space="preserve"> FORMTEXT </w:instrText>
            </w:r>
            <w:r>
              <w:fldChar w:fldCharType="end"/>
            </w:r>
            <w:bookmarkEnd w:id="11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54624A" w:rsidRDefault="0054624A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EE176F" w:rsidP="00445048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54624A" w:rsidRDefault="0054624A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54624A" w:rsidRDefault="0054624A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24A" w:rsidRDefault="0054624A" w:rsidP="00445048">
            <w:pPr>
              <w:pStyle w:val="Firma"/>
            </w:pPr>
          </w:p>
        </w:tc>
        <w:tc>
          <w:tcPr>
            <w:tcW w:w="1662" w:type="dxa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54624A" w:rsidRDefault="0054624A" w:rsidP="00445048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54624A" w:rsidTr="00445048"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:rsidR="0054624A" w:rsidRDefault="0054624A" w:rsidP="00445048">
            <w:pPr>
              <w:pStyle w:val="Popisektabulky"/>
            </w:pPr>
          </w:p>
        </w:tc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624A" w:rsidRDefault="0054624A" w:rsidP="00445048">
            <w:pPr>
              <w:pStyle w:val="dajtabulky12"/>
            </w:pP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:rsidR="0054624A" w:rsidRDefault="00EE176F" w:rsidP="00445048">
            <w:pPr>
              <w:pStyle w:val="dajtabulky"/>
              <w:jc w:val="right"/>
            </w:pPr>
            <w:r>
              <w:t>Souprava</w:t>
            </w:r>
          </w:p>
        </w:tc>
      </w:tr>
      <w:tr w:rsidR="0054624A" w:rsidTr="00445048"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:rsidR="0054624A" w:rsidRDefault="0054624A" w:rsidP="00445048"/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Popisektabulky"/>
            </w:pPr>
            <w:r>
              <w:t>Revize</w:t>
            </w:r>
          </w:p>
        </w:tc>
      </w:tr>
      <w:tr w:rsidR="0054624A" w:rsidTr="00445048"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:rsidR="0054624A" w:rsidRDefault="0054624A" w:rsidP="00445048">
            <w:pPr>
              <w:pStyle w:val="Popisektabulky"/>
            </w:pPr>
          </w:p>
        </w:tc>
        <w:bookmarkStart w:id="12" w:name="Priloha"/>
        <w:tc>
          <w:tcPr>
            <w:tcW w:w="6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PRŮVODNÍ ZPRÁV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PRŮVODNÍ ZPRÁVA</w:t>
            </w:r>
            <w:r>
              <w:fldChar w:fldCharType="end"/>
            </w:r>
            <w:bookmarkEnd w:id="12"/>
          </w:p>
        </w:tc>
        <w:bookmarkStart w:id="13" w:name="Cislo_prilohy"/>
        <w:tc>
          <w:tcPr>
            <w:tcW w:w="19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A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A</w:t>
            </w:r>
            <w:r>
              <w:fldChar w:fldCharType="end"/>
            </w:r>
            <w:bookmarkEnd w:id="13"/>
          </w:p>
        </w:tc>
        <w:bookmarkStart w:id="14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54624A" w:rsidRDefault="00EE176F" w:rsidP="00445048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4"/>
          </w:p>
        </w:tc>
      </w:tr>
    </w:tbl>
    <w:p w:rsidR="0054624A" w:rsidRDefault="0054624A" w:rsidP="008922DA"/>
    <w:p w:rsidR="0054624A" w:rsidRDefault="0054624A" w:rsidP="008922DA">
      <w:pPr>
        <w:sectPr w:rsidR="0054624A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:rsidR="00FB7710" w:rsidRDefault="00853E8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536173775" w:history="1">
        <w:r w:rsidR="00FB7710" w:rsidRPr="009C31D7">
          <w:rPr>
            <w:rStyle w:val="Hypertextovodkaz"/>
            <w:noProof/>
          </w:rPr>
          <w:t>A.1</w:t>
        </w:r>
        <w:r w:rsidR="00FB771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FB7710" w:rsidRPr="009C31D7">
          <w:rPr>
            <w:rStyle w:val="Hypertextovodkaz"/>
            <w:noProof/>
          </w:rPr>
          <w:t>Identifikační údaje</w:t>
        </w:r>
        <w:r w:rsidR="00FB7710">
          <w:rPr>
            <w:noProof/>
            <w:webHidden/>
          </w:rPr>
          <w:tab/>
        </w:r>
        <w:r w:rsidR="00FB7710">
          <w:rPr>
            <w:noProof/>
            <w:webHidden/>
          </w:rPr>
          <w:fldChar w:fldCharType="begin"/>
        </w:r>
        <w:r w:rsidR="00FB7710">
          <w:rPr>
            <w:noProof/>
            <w:webHidden/>
          </w:rPr>
          <w:instrText xml:space="preserve"> PAGEREF _Toc536173775 \h </w:instrText>
        </w:r>
        <w:r w:rsidR="00FB7710">
          <w:rPr>
            <w:noProof/>
            <w:webHidden/>
          </w:rPr>
        </w:r>
        <w:r w:rsidR="00FB7710">
          <w:rPr>
            <w:noProof/>
            <w:webHidden/>
          </w:rPr>
          <w:fldChar w:fldCharType="separate"/>
        </w:r>
        <w:r w:rsidR="00B87D05">
          <w:rPr>
            <w:noProof/>
            <w:webHidden/>
          </w:rPr>
          <w:t>3</w:t>
        </w:r>
        <w:r w:rsidR="00FB7710">
          <w:rPr>
            <w:noProof/>
            <w:webHidden/>
          </w:rPr>
          <w:fldChar w:fldCharType="end"/>
        </w:r>
      </w:hyperlink>
    </w:p>
    <w:p w:rsidR="00FB7710" w:rsidRDefault="00B87D0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173776" w:history="1">
        <w:r w:rsidR="00FB7710" w:rsidRPr="009C31D7">
          <w:rPr>
            <w:rStyle w:val="Hypertextovodkaz"/>
          </w:rPr>
          <w:t>A.1.1</w:t>
        </w:r>
        <w:r w:rsidR="00FB77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B7710" w:rsidRPr="009C31D7">
          <w:rPr>
            <w:rStyle w:val="Hypertextovodkaz"/>
          </w:rPr>
          <w:t>Údaje o stavbě</w:t>
        </w:r>
        <w:r w:rsidR="00FB7710">
          <w:rPr>
            <w:webHidden/>
          </w:rPr>
          <w:tab/>
        </w:r>
        <w:r w:rsidR="00FB7710">
          <w:rPr>
            <w:webHidden/>
          </w:rPr>
          <w:fldChar w:fldCharType="begin"/>
        </w:r>
        <w:r w:rsidR="00FB7710">
          <w:rPr>
            <w:webHidden/>
          </w:rPr>
          <w:instrText xml:space="preserve"> PAGEREF _Toc536173776 \h </w:instrText>
        </w:r>
        <w:r w:rsidR="00FB7710">
          <w:rPr>
            <w:webHidden/>
          </w:rPr>
        </w:r>
        <w:r w:rsidR="00FB7710">
          <w:rPr>
            <w:webHidden/>
          </w:rPr>
          <w:fldChar w:fldCharType="separate"/>
        </w:r>
        <w:r>
          <w:rPr>
            <w:webHidden/>
          </w:rPr>
          <w:t>3</w:t>
        </w:r>
        <w:r w:rsidR="00FB7710">
          <w:rPr>
            <w:webHidden/>
          </w:rPr>
          <w:fldChar w:fldCharType="end"/>
        </w:r>
      </w:hyperlink>
    </w:p>
    <w:p w:rsidR="00FB7710" w:rsidRDefault="00B87D0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173777" w:history="1">
        <w:r w:rsidR="00FB7710" w:rsidRPr="009C31D7">
          <w:rPr>
            <w:rStyle w:val="Hypertextovodkaz"/>
          </w:rPr>
          <w:t>A.1.2</w:t>
        </w:r>
        <w:r w:rsidR="00FB77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B7710" w:rsidRPr="009C31D7">
          <w:rPr>
            <w:rStyle w:val="Hypertextovodkaz"/>
          </w:rPr>
          <w:t>Údaje o stavebníkovi</w:t>
        </w:r>
        <w:r w:rsidR="00FB7710">
          <w:rPr>
            <w:webHidden/>
          </w:rPr>
          <w:tab/>
        </w:r>
        <w:r w:rsidR="00FB7710">
          <w:rPr>
            <w:webHidden/>
          </w:rPr>
          <w:fldChar w:fldCharType="begin"/>
        </w:r>
        <w:r w:rsidR="00FB7710">
          <w:rPr>
            <w:webHidden/>
          </w:rPr>
          <w:instrText xml:space="preserve"> PAGEREF _Toc536173777 \h </w:instrText>
        </w:r>
        <w:r w:rsidR="00FB7710">
          <w:rPr>
            <w:webHidden/>
          </w:rPr>
        </w:r>
        <w:r w:rsidR="00FB7710">
          <w:rPr>
            <w:webHidden/>
          </w:rPr>
          <w:fldChar w:fldCharType="separate"/>
        </w:r>
        <w:r>
          <w:rPr>
            <w:webHidden/>
          </w:rPr>
          <w:t>3</w:t>
        </w:r>
        <w:r w:rsidR="00FB7710">
          <w:rPr>
            <w:webHidden/>
          </w:rPr>
          <w:fldChar w:fldCharType="end"/>
        </w:r>
      </w:hyperlink>
    </w:p>
    <w:p w:rsidR="00FB7710" w:rsidRDefault="00B87D0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173778" w:history="1">
        <w:r w:rsidR="00FB7710" w:rsidRPr="009C31D7">
          <w:rPr>
            <w:rStyle w:val="Hypertextovodkaz"/>
          </w:rPr>
          <w:t>A.1.3</w:t>
        </w:r>
        <w:r w:rsidR="00FB7710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FB7710" w:rsidRPr="009C31D7">
          <w:rPr>
            <w:rStyle w:val="Hypertextovodkaz"/>
          </w:rPr>
          <w:t>Údaje o zpracovateli projektové dokumentace</w:t>
        </w:r>
        <w:r w:rsidR="00FB7710">
          <w:rPr>
            <w:webHidden/>
          </w:rPr>
          <w:tab/>
        </w:r>
        <w:r w:rsidR="00FB7710">
          <w:rPr>
            <w:webHidden/>
          </w:rPr>
          <w:fldChar w:fldCharType="begin"/>
        </w:r>
        <w:r w:rsidR="00FB7710">
          <w:rPr>
            <w:webHidden/>
          </w:rPr>
          <w:instrText xml:space="preserve"> PAGEREF _Toc536173778 \h </w:instrText>
        </w:r>
        <w:r w:rsidR="00FB7710">
          <w:rPr>
            <w:webHidden/>
          </w:rPr>
        </w:r>
        <w:r w:rsidR="00FB7710">
          <w:rPr>
            <w:webHidden/>
          </w:rPr>
          <w:fldChar w:fldCharType="separate"/>
        </w:r>
        <w:r>
          <w:rPr>
            <w:webHidden/>
          </w:rPr>
          <w:t>3</w:t>
        </w:r>
        <w:r w:rsidR="00FB7710">
          <w:rPr>
            <w:webHidden/>
          </w:rPr>
          <w:fldChar w:fldCharType="end"/>
        </w:r>
      </w:hyperlink>
    </w:p>
    <w:p w:rsidR="00FB7710" w:rsidRDefault="00B87D05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36173779" w:history="1">
        <w:r w:rsidR="00FB7710" w:rsidRPr="009C31D7">
          <w:rPr>
            <w:rStyle w:val="Hypertextovodkaz"/>
            <w:noProof/>
          </w:rPr>
          <w:t>A.2</w:t>
        </w:r>
        <w:r w:rsidR="00FB771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FB7710" w:rsidRPr="009C31D7">
          <w:rPr>
            <w:rStyle w:val="Hypertextovodkaz"/>
            <w:noProof/>
          </w:rPr>
          <w:t>Členění stavby na objekty a technická a technologická zařízení</w:t>
        </w:r>
        <w:r w:rsidR="00FB7710">
          <w:rPr>
            <w:noProof/>
            <w:webHidden/>
          </w:rPr>
          <w:tab/>
        </w:r>
        <w:r w:rsidR="00FB7710">
          <w:rPr>
            <w:noProof/>
            <w:webHidden/>
          </w:rPr>
          <w:fldChar w:fldCharType="begin"/>
        </w:r>
        <w:r w:rsidR="00FB7710">
          <w:rPr>
            <w:noProof/>
            <w:webHidden/>
          </w:rPr>
          <w:instrText xml:space="preserve"> PAGEREF _Toc536173779 \h </w:instrText>
        </w:r>
        <w:r w:rsidR="00FB7710">
          <w:rPr>
            <w:noProof/>
            <w:webHidden/>
          </w:rPr>
        </w:r>
        <w:r w:rsidR="00FB771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B7710">
          <w:rPr>
            <w:noProof/>
            <w:webHidden/>
          </w:rPr>
          <w:fldChar w:fldCharType="end"/>
        </w:r>
      </w:hyperlink>
    </w:p>
    <w:p w:rsidR="00FB7710" w:rsidRDefault="00B87D0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173780" w:history="1">
        <w:r w:rsidR="00FB7710" w:rsidRPr="009C31D7">
          <w:rPr>
            <w:rStyle w:val="Hypertextovodkaz"/>
          </w:rPr>
          <w:t>Členění stavby na stavební objekty:</w:t>
        </w:r>
        <w:r w:rsidR="00FB7710">
          <w:rPr>
            <w:webHidden/>
          </w:rPr>
          <w:tab/>
        </w:r>
        <w:r w:rsidR="00FB7710">
          <w:rPr>
            <w:webHidden/>
          </w:rPr>
          <w:fldChar w:fldCharType="begin"/>
        </w:r>
        <w:r w:rsidR="00FB7710">
          <w:rPr>
            <w:webHidden/>
          </w:rPr>
          <w:instrText xml:space="preserve"> PAGEREF _Toc536173780 \h </w:instrText>
        </w:r>
        <w:r w:rsidR="00FB7710">
          <w:rPr>
            <w:webHidden/>
          </w:rPr>
        </w:r>
        <w:r w:rsidR="00FB7710">
          <w:rPr>
            <w:webHidden/>
          </w:rPr>
          <w:fldChar w:fldCharType="separate"/>
        </w:r>
        <w:r>
          <w:rPr>
            <w:webHidden/>
          </w:rPr>
          <w:t>4</w:t>
        </w:r>
        <w:r w:rsidR="00FB7710">
          <w:rPr>
            <w:webHidden/>
          </w:rPr>
          <w:fldChar w:fldCharType="end"/>
        </w:r>
      </w:hyperlink>
    </w:p>
    <w:p w:rsidR="00FB7710" w:rsidRDefault="00B87D0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6173781" w:history="1">
        <w:r w:rsidR="00FB7710" w:rsidRPr="009C31D7">
          <w:rPr>
            <w:rStyle w:val="Hypertextovodkaz"/>
          </w:rPr>
          <w:t>Členění stavby na provozní soubory:</w:t>
        </w:r>
        <w:r w:rsidR="00FB7710">
          <w:rPr>
            <w:webHidden/>
          </w:rPr>
          <w:tab/>
        </w:r>
        <w:r w:rsidR="00FB7710">
          <w:rPr>
            <w:webHidden/>
          </w:rPr>
          <w:fldChar w:fldCharType="begin"/>
        </w:r>
        <w:r w:rsidR="00FB7710">
          <w:rPr>
            <w:webHidden/>
          </w:rPr>
          <w:instrText xml:space="preserve"> PAGEREF _Toc536173781 \h </w:instrText>
        </w:r>
        <w:r w:rsidR="00FB7710">
          <w:rPr>
            <w:webHidden/>
          </w:rPr>
        </w:r>
        <w:r w:rsidR="00FB7710">
          <w:rPr>
            <w:webHidden/>
          </w:rPr>
          <w:fldChar w:fldCharType="separate"/>
        </w:r>
        <w:r>
          <w:rPr>
            <w:webHidden/>
          </w:rPr>
          <w:t>4</w:t>
        </w:r>
        <w:r w:rsidR="00FB7710">
          <w:rPr>
            <w:webHidden/>
          </w:rPr>
          <w:fldChar w:fldCharType="end"/>
        </w:r>
      </w:hyperlink>
    </w:p>
    <w:p w:rsidR="00FB7710" w:rsidRDefault="00B87D05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noProof/>
          <w:color w:val="auto"/>
          <w:sz w:val="22"/>
          <w:szCs w:val="22"/>
        </w:rPr>
      </w:pPr>
      <w:hyperlink w:anchor="_Toc536173782" w:history="1">
        <w:r w:rsidR="00FB7710" w:rsidRPr="009C31D7">
          <w:rPr>
            <w:rStyle w:val="Hypertextovodkaz"/>
            <w:noProof/>
          </w:rPr>
          <w:t>A.3</w:t>
        </w:r>
        <w:r w:rsidR="00FB7710">
          <w:rPr>
            <w:rFonts w:asciiTheme="minorHAnsi" w:eastAsiaTheme="minorEastAsia" w:hAnsiTheme="minorHAnsi" w:cstheme="minorBidi"/>
            <w:b w:val="0"/>
            <w:bCs w:val="0"/>
            <w:noProof/>
            <w:color w:val="auto"/>
            <w:sz w:val="22"/>
            <w:szCs w:val="22"/>
          </w:rPr>
          <w:tab/>
        </w:r>
        <w:r w:rsidR="00FB7710" w:rsidRPr="009C31D7">
          <w:rPr>
            <w:rStyle w:val="Hypertextovodkaz"/>
            <w:noProof/>
          </w:rPr>
          <w:t>Seznam vstupních podkladů</w:t>
        </w:r>
        <w:r w:rsidR="00FB7710">
          <w:rPr>
            <w:noProof/>
            <w:webHidden/>
          </w:rPr>
          <w:tab/>
        </w:r>
        <w:r w:rsidR="00FB7710">
          <w:rPr>
            <w:noProof/>
            <w:webHidden/>
          </w:rPr>
          <w:fldChar w:fldCharType="begin"/>
        </w:r>
        <w:r w:rsidR="00FB7710">
          <w:rPr>
            <w:noProof/>
            <w:webHidden/>
          </w:rPr>
          <w:instrText xml:space="preserve"> PAGEREF _Toc536173782 \h </w:instrText>
        </w:r>
        <w:r w:rsidR="00FB7710">
          <w:rPr>
            <w:noProof/>
            <w:webHidden/>
          </w:rPr>
        </w:r>
        <w:r w:rsidR="00FB771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B7710">
          <w:rPr>
            <w:noProof/>
            <w:webHidden/>
          </w:rPr>
          <w:fldChar w:fldCharType="end"/>
        </w:r>
      </w:hyperlink>
    </w:p>
    <w:p w:rsidR="0054624A" w:rsidRDefault="00853E84" w:rsidP="00990FA7">
      <w:r>
        <w:rPr>
          <w:b/>
          <w:bCs/>
        </w:rPr>
        <w:fldChar w:fldCharType="end"/>
      </w:r>
    </w:p>
    <w:p w:rsidR="0054624A" w:rsidRDefault="00853E84" w:rsidP="00A01932">
      <w:pPr>
        <w:pStyle w:val="Nadpis1"/>
      </w:pPr>
      <w:bookmarkStart w:id="15" w:name="_Toc88104622"/>
      <w:bookmarkStart w:id="16" w:name="_Toc88105067"/>
      <w:bookmarkStart w:id="17" w:name="_Toc88105322"/>
      <w:bookmarkStart w:id="18" w:name="_Toc88108799"/>
      <w:bookmarkStart w:id="19" w:name="_Toc88108864"/>
      <w:bookmarkStart w:id="20" w:name="_Toc88109216"/>
      <w:bookmarkStart w:id="21" w:name="_Toc88109295"/>
      <w:bookmarkStart w:id="22" w:name="_Toc88119778"/>
      <w:bookmarkStart w:id="23" w:name="_Toc88120569"/>
      <w:bookmarkStart w:id="24" w:name="_Toc88120646"/>
      <w:bookmarkStart w:id="25" w:name="_Toc88121219"/>
      <w:bookmarkStart w:id="26" w:name="_Toc88121465"/>
      <w:bookmarkStart w:id="27" w:name="_Toc88121490"/>
      <w:bookmarkStart w:id="28" w:name="_Toc88121551"/>
      <w:bookmarkStart w:id="29" w:name="_Toc88287774"/>
      <w:bookmarkStart w:id="30" w:name="_Toc68497117"/>
      <w:bookmarkStart w:id="31" w:name="_Toc115846553"/>
      <w:r>
        <w:br w:type="page"/>
      </w:r>
      <w:bookmarkStart w:id="32" w:name="_Toc118631879"/>
      <w:bookmarkStart w:id="33" w:name="_Toc536173775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lastRenderedPageBreak/>
        <w:t>Identifikační údaje</w:t>
      </w:r>
      <w:bookmarkEnd w:id="32"/>
      <w:bookmarkEnd w:id="33"/>
    </w:p>
    <w:p w:rsidR="0054624A" w:rsidRDefault="00853E84" w:rsidP="007E79AB">
      <w:pPr>
        <w:pStyle w:val="Nadpis2"/>
      </w:pPr>
      <w:bookmarkStart w:id="34" w:name="_Toc536173776"/>
      <w:r>
        <w:t>Údaje o stavbě</w:t>
      </w:r>
      <w:bookmarkEnd w:id="34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6D3D31" w:rsidTr="00DC5F9B">
        <w:trPr>
          <w:cantSplit/>
        </w:trPr>
        <w:tc>
          <w:tcPr>
            <w:tcW w:w="2410" w:type="dxa"/>
          </w:tcPr>
          <w:p w:rsidR="006D3D31" w:rsidRDefault="006D3D31" w:rsidP="00DC5F9B">
            <w:r>
              <w:t>Projekt:</w:t>
            </w:r>
          </w:p>
        </w:tc>
        <w:tc>
          <w:tcPr>
            <w:tcW w:w="7229" w:type="dxa"/>
          </w:tcPr>
          <w:p w:rsidR="006D3D31" w:rsidRDefault="006D3D31" w:rsidP="00DC5F9B">
            <w:r>
              <w:t>REKONSTRUKCE UL. JUNGMANNOVA, ŠLAPANICE</w:t>
            </w:r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Default="006D3D31" w:rsidP="00DC5F9B">
            <w:r>
              <w:t>Stát:</w:t>
            </w:r>
          </w:p>
        </w:tc>
        <w:tc>
          <w:tcPr>
            <w:tcW w:w="7229" w:type="dxa"/>
          </w:tcPr>
          <w:p w:rsidR="006D3D31" w:rsidRDefault="006D3D31" w:rsidP="00DC5F9B">
            <w:bookmarkStart w:id="35" w:name="stat"/>
            <w:r w:rsidRPr="00F4553E">
              <w:t>Česká republika</w:t>
            </w:r>
            <w:r>
              <w:t xml:space="preserve"> </w:t>
            </w:r>
            <w:r>
              <w:fldChar w:fldCharType="begin">
                <w:ffData>
                  <w:name w:val="stat"/>
                  <w:enabled/>
                  <w:calcOnExit w:val="0"/>
                  <w:textInput>
                    <w:default w:val="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end"/>
            </w:r>
            <w:bookmarkEnd w:id="35"/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Default="006D3D31" w:rsidP="00DC5F9B">
            <w:r>
              <w:t>Kraj:</w:t>
            </w:r>
          </w:p>
        </w:tc>
        <w:bookmarkStart w:id="36" w:name="kraj"/>
        <w:tc>
          <w:tcPr>
            <w:tcW w:w="7229" w:type="dxa"/>
          </w:tcPr>
          <w:p w:rsidR="006D3D31" w:rsidRDefault="006D3D31" w:rsidP="00DC5F9B">
            <w:r>
              <w:fldChar w:fldCharType="begin">
                <w:ffData>
                  <w:name w:val="kraj"/>
                  <w:enabled/>
                  <w:calcOnExit w:val="0"/>
                  <w:textInput>
                    <w:default w:val="Jihomoravský kraj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Jihomoravský kraj</w:t>
            </w:r>
            <w:r>
              <w:fldChar w:fldCharType="end"/>
            </w:r>
            <w:bookmarkEnd w:id="36"/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Default="006D3D31" w:rsidP="00DC5F9B">
            <w:r>
              <w:t>Okres:</w:t>
            </w:r>
          </w:p>
        </w:tc>
        <w:bookmarkStart w:id="37" w:name="okres"/>
        <w:tc>
          <w:tcPr>
            <w:tcW w:w="7229" w:type="dxa"/>
          </w:tcPr>
          <w:p w:rsidR="006D3D31" w:rsidRDefault="006D3D31" w:rsidP="00DC5F9B">
            <w:r>
              <w:fldChar w:fldCharType="begin">
                <w:ffData>
                  <w:name w:val="okres"/>
                  <w:enabled/>
                  <w:calcOnExit w:val="0"/>
                  <w:textInput>
                    <w:default w:val="Brno-venkov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Brno-venkov</w:t>
            </w:r>
            <w:r>
              <w:fldChar w:fldCharType="end"/>
            </w:r>
            <w:bookmarkEnd w:id="37"/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Default="006D3D31" w:rsidP="00DC5F9B">
            <w:r>
              <w:t>Katastrální území:</w:t>
            </w:r>
          </w:p>
        </w:tc>
        <w:tc>
          <w:tcPr>
            <w:tcW w:w="7229" w:type="dxa"/>
          </w:tcPr>
          <w:p w:rsidR="006D3D31" w:rsidRDefault="006D3D31" w:rsidP="00DC5F9B">
            <w:bookmarkStart w:id="38" w:name="katastr"/>
            <w:r w:rsidRPr="00F4553E">
              <w:t>Šlapanice</w:t>
            </w:r>
            <w:r>
              <w:t xml:space="preserve"> </w:t>
            </w:r>
            <w:r>
              <w:fldChar w:fldCharType="begin">
                <w:ffData>
                  <w:name w:val="katastr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end"/>
            </w:r>
            <w:bookmarkEnd w:id="38"/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Default="006D3D31" w:rsidP="00DC5F9B">
            <w:r>
              <w:t>Odvětví:</w:t>
            </w:r>
          </w:p>
        </w:tc>
        <w:tc>
          <w:tcPr>
            <w:tcW w:w="7229" w:type="dxa"/>
          </w:tcPr>
          <w:p w:rsidR="006D3D31" w:rsidRPr="00ED184C" w:rsidRDefault="006D3D31" w:rsidP="00DC5F9B">
            <w:pPr>
              <w:rPr>
                <w:highlight w:val="yellow"/>
              </w:rPr>
            </w:pPr>
            <w:bookmarkStart w:id="39" w:name="odvetvi_projektu"/>
            <w:r w:rsidRPr="00FA1F4F">
              <w:t xml:space="preserve">Dopravní stavby, vodní hospodářství </w:t>
            </w:r>
            <w:r w:rsidRPr="00ED184C">
              <w:rPr>
                <w:highlight w:val="yellow"/>
              </w:rPr>
              <w:fldChar w:fldCharType="begin">
                <w:ffData>
                  <w:name w:val="odvetvi_projektu"/>
                  <w:enabled/>
                  <w:calcOnExit w:val="0"/>
                  <w:textInput/>
                </w:ffData>
              </w:fldChar>
            </w:r>
            <w:r w:rsidRPr="00ED184C">
              <w:rPr>
                <w:highlight w:val="yellow"/>
              </w:rPr>
              <w:instrText xml:space="preserve"> FORMTEXT </w:instrText>
            </w:r>
            <w:r w:rsidRPr="00ED184C">
              <w:rPr>
                <w:highlight w:val="yellow"/>
              </w:rPr>
            </w:r>
            <w:r w:rsidRPr="00ED184C">
              <w:rPr>
                <w:highlight w:val="yellow"/>
              </w:rPr>
              <w:fldChar w:fldCharType="end"/>
            </w:r>
            <w:bookmarkEnd w:id="39"/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Default="006D3D31" w:rsidP="00DC5F9B">
            <w:r>
              <w:t>Charakter stavby:</w:t>
            </w:r>
          </w:p>
        </w:tc>
        <w:tc>
          <w:tcPr>
            <w:tcW w:w="7229" w:type="dxa"/>
          </w:tcPr>
          <w:p w:rsidR="006D3D31" w:rsidRDefault="006D3D31" w:rsidP="00DC5F9B">
            <w:r>
              <w:t>Rekonstrukce</w:t>
            </w:r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Pr="004E1BDC" w:rsidRDefault="006D3D31" w:rsidP="00DC5F9B">
            <w:r w:rsidRPr="004E1BDC">
              <w:t>Stavební úřad:</w:t>
            </w:r>
          </w:p>
        </w:tc>
        <w:tc>
          <w:tcPr>
            <w:tcW w:w="7229" w:type="dxa"/>
          </w:tcPr>
          <w:p w:rsidR="006D3D31" w:rsidRPr="004E1BDC" w:rsidRDefault="006D3D31" w:rsidP="00DC5F9B">
            <w:r>
              <w:t xml:space="preserve">Městský úřad Šlapanice </w:t>
            </w:r>
            <w:r w:rsidRPr="004E1BDC">
              <w:t>–</w:t>
            </w:r>
            <w:r>
              <w:t xml:space="preserve"> s</w:t>
            </w:r>
            <w:r w:rsidRPr="004E1BDC">
              <w:t>tavební úřad</w:t>
            </w:r>
          </w:p>
        </w:tc>
      </w:tr>
      <w:tr w:rsidR="006D3D31" w:rsidTr="00DC5F9B">
        <w:trPr>
          <w:cantSplit/>
        </w:trPr>
        <w:tc>
          <w:tcPr>
            <w:tcW w:w="2410" w:type="dxa"/>
          </w:tcPr>
          <w:p w:rsidR="006D3D31" w:rsidRPr="004E1BDC" w:rsidRDefault="006D3D31" w:rsidP="00DC5F9B">
            <w:r w:rsidRPr="004E1BDC">
              <w:t>Vodoprávní úřad:</w:t>
            </w:r>
          </w:p>
        </w:tc>
        <w:tc>
          <w:tcPr>
            <w:tcW w:w="7229" w:type="dxa"/>
          </w:tcPr>
          <w:p w:rsidR="006D3D31" w:rsidRPr="004E1BDC" w:rsidRDefault="006D3D31" w:rsidP="00DC5F9B">
            <w:r w:rsidRPr="004E1BDC">
              <w:t xml:space="preserve">Městský úřad </w:t>
            </w:r>
            <w:r>
              <w:t>Šlapanice</w:t>
            </w:r>
            <w:r w:rsidRPr="004E1BDC">
              <w:t xml:space="preserve"> – </w:t>
            </w:r>
            <w:r>
              <w:t>o</w:t>
            </w:r>
            <w:r w:rsidRPr="004E1BDC">
              <w:t>dbor životního prostředí</w:t>
            </w:r>
          </w:p>
        </w:tc>
      </w:tr>
    </w:tbl>
    <w:p w:rsidR="006D3D31" w:rsidRDefault="006D3D31" w:rsidP="006D3D31">
      <w:pPr>
        <w:pStyle w:val="Nadpis2"/>
      </w:pPr>
      <w:bookmarkStart w:id="40" w:name="_Toc526860740"/>
      <w:bookmarkStart w:id="41" w:name="_Toc536011810"/>
      <w:bookmarkStart w:id="42" w:name="_Toc536173777"/>
      <w:r>
        <w:t>Údaje o stavebníkovi</w:t>
      </w:r>
      <w:bookmarkEnd w:id="40"/>
      <w:bookmarkEnd w:id="41"/>
      <w:bookmarkEnd w:id="42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6D3D31" w:rsidTr="00DC5F9B">
        <w:tc>
          <w:tcPr>
            <w:tcW w:w="2410" w:type="dxa"/>
          </w:tcPr>
          <w:p w:rsidR="006D3D31" w:rsidRDefault="006D3D31" w:rsidP="00DC5F9B">
            <w:r>
              <w:t>Investor:</w:t>
            </w:r>
          </w:p>
        </w:tc>
        <w:tc>
          <w:tcPr>
            <w:tcW w:w="7229" w:type="dxa"/>
          </w:tcPr>
          <w:p w:rsidR="006D3D31" w:rsidRPr="0073105A" w:rsidRDefault="006D3D31" w:rsidP="00DC5F9B">
            <w:r w:rsidRPr="0073105A">
              <w:t>Město Šlapanice</w:t>
            </w:r>
          </w:p>
          <w:p w:rsidR="006D3D31" w:rsidRPr="0073105A" w:rsidRDefault="006D3D31" w:rsidP="00DC5F9B">
            <w:r w:rsidRPr="0073105A">
              <w:t>Masarykovo náměstí 100/7</w:t>
            </w:r>
          </w:p>
          <w:p w:rsidR="006D3D31" w:rsidRPr="0073105A" w:rsidRDefault="006D3D31" w:rsidP="00DC5F9B">
            <w:r w:rsidRPr="0073105A">
              <w:t xml:space="preserve">664 51 Šlapanice </w:t>
            </w:r>
          </w:p>
          <w:p w:rsidR="006D3D31" w:rsidRPr="0073105A" w:rsidRDefault="006D3D31" w:rsidP="00DC5F9B">
            <w:r w:rsidRPr="0073105A">
              <w:t>IČO: 00282651</w:t>
            </w:r>
          </w:p>
          <w:p w:rsidR="006D3D31" w:rsidRDefault="006D3D31" w:rsidP="00DC5F9B"/>
        </w:tc>
      </w:tr>
    </w:tbl>
    <w:p w:rsidR="006D3D31" w:rsidRDefault="006D3D31" w:rsidP="006D3D31">
      <w:pPr>
        <w:pStyle w:val="Nadpis2"/>
      </w:pPr>
      <w:bookmarkStart w:id="43" w:name="_Toc526860741"/>
      <w:bookmarkStart w:id="44" w:name="_Toc536011811"/>
      <w:bookmarkStart w:id="45" w:name="_Toc536173778"/>
      <w:r>
        <w:t>Údaje o zpracovateli projektové dokumentace</w:t>
      </w:r>
      <w:bookmarkEnd w:id="43"/>
      <w:bookmarkEnd w:id="44"/>
      <w:bookmarkEnd w:id="45"/>
    </w:p>
    <w:tbl>
      <w:tblPr>
        <w:tblW w:w="9639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6D3D31" w:rsidTr="00DC5F9B">
        <w:trPr>
          <w:trHeight w:val="397"/>
        </w:trPr>
        <w:tc>
          <w:tcPr>
            <w:tcW w:w="2410" w:type="dxa"/>
          </w:tcPr>
          <w:p w:rsidR="006D3D31" w:rsidRDefault="006D3D31" w:rsidP="00DC5F9B">
            <w:r>
              <w:t>Zhotovitel dokumentace:</w:t>
            </w:r>
          </w:p>
        </w:tc>
        <w:tc>
          <w:tcPr>
            <w:tcW w:w="7229" w:type="dxa"/>
          </w:tcPr>
          <w:p w:rsidR="006D3D31" w:rsidRPr="004E1BDC" w:rsidRDefault="006D3D31" w:rsidP="00DC5F9B">
            <w:pPr>
              <w:pStyle w:val="AqpTabulka"/>
              <w:spacing w:before="60" w:after="60"/>
            </w:pPr>
            <w:r w:rsidRPr="004E1BDC">
              <w:t>AQUA PROCON, s.r.o.</w:t>
            </w:r>
          </w:p>
          <w:p w:rsidR="006D3D31" w:rsidRPr="004E1BDC" w:rsidRDefault="006D3D31" w:rsidP="00DC5F9B">
            <w:pPr>
              <w:pStyle w:val="AqpTabulka"/>
              <w:spacing w:before="0" w:after="0"/>
            </w:pPr>
            <w:r w:rsidRPr="004E1BDC">
              <w:t>projektová a inženýrská společnost</w:t>
            </w:r>
          </w:p>
          <w:p w:rsidR="006D3D31" w:rsidRPr="004E1BDC" w:rsidRDefault="006D3D31" w:rsidP="00DC5F9B">
            <w:pPr>
              <w:pStyle w:val="AqpTabulka"/>
              <w:spacing w:before="0" w:after="0"/>
            </w:pPr>
            <w:r w:rsidRPr="004E1BDC">
              <w:t>Palackého tř. 12, 612 00 Brno</w:t>
            </w:r>
          </w:p>
          <w:p w:rsidR="006D3D31" w:rsidRDefault="006D3D31" w:rsidP="00DC5F9B">
            <w:pPr>
              <w:pStyle w:val="AqpTabulka"/>
            </w:pPr>
            <w:r w:rsidRPr="004E1BDC">
              <w:t>Česká republika</w:t>
            </w:r>
          </w:p>
          <w:p w:rsidR="006D3D31" w:rsidRDefault="006D3D31" w:rsidP="00DC5F9B">
            <w:pPr>
              <w:pStyle w:val="AqpTabulka"/>
            </w:pPr>
            <w:r w:rsidRPr="00602113">
              <w:t>Tel: 541 426 011, Fax: 541 426</w:t>
            </w:r>
            <w:r>
              <w:t> </w:t>
            </w:r>
            <w:r w:rsidRPr="00602113">
              <w:t>012</w:t>
            </w:r>
          </w:p>
          <w:p w:rsidR="006D3D31" w:rsidRPr="008D7D13" w:rsidRDefault="006D3D31" w:rsidP="00DC5F9B">
            <w:r w:rsidRPr="008D7D13">
              <w:t>IČO: 469 64 371</w:t>
            </w:r>
          </w:p>
        </w:tc>
      </w:tr>
      <w:tr w:rsidR="006D3D31" w:rsidTr="00DC5F9B">
        <w:trPr>
          <w:trHeight w:val="397"/>
        </w:trPr>
        <w:tc>
          <w:tcPr>
            <w:tcW w:w="2410" w:type="dxa"/>
          </w:tcPr>
          <w:p w:rsidR="006D3D31" w:rsidRPr="004E1BDC" w:rsidRDefault="006D3D31" w:rsidP="00DC5F9B">
            <w:r>
              <w:t>Vedoucí projektu</w:t>
            </w:r>
            <w:r w:rsidRPr="004E1BDC">
              <w:t>:</w:t>
            </w:r>
          </w:p>
        </w:tc>
        <w:tc>
          <w:tcPr>
            <w:tcW w:w="7229" w:type="dxa"/>
          </w:tcPr>
          <w:p w:rsidR="006D3D31" w:rsidRPr="00602113" w:rsidRDefault="006D3D31" w:rsidP="00DC5F9B">
            <w:pPr>
              <w:pStyle w:val="AqpTabulka"/>
              <w:spacing w:before="60" w:after="60"/>
            </w:pPr>
            <w:r w:rsidRPr="00602113">
              <w:t>Ing. Jan Polášek, zapsán pod č. 1000363 u České komory autorizovaných inženýrů a techniků činných ve výstavbě</w:t>
            </w:r>
          </w:p>
        </w:tc>
      </w:tr>
      <w:tr w:rsidR="006D3D31" w:rsidTr="00DC5F9B">
        <w:trPr>
          <w:trHeight w:val="397"/>
        </w:trPr>
        <w:tc>
          <w:tcPr>
            <w:tcW w:w="2410" w:type="dxa"/>
          </w:tcPr>
          <w:p w:rsidR="006D3D31" w:rsidRPr="00A44A3B" w:rsidRDefault="006D3D31" w:rsidP="00DC5F9B">
            <w:r w:rsidRPr="00A44A3B">
              <w:rPr>
                <w:bCs/>
              </w:rPr>
              <w:t>Projektant kanalizace:</w:t>
            </w:r>
          </w:p>
        </w:tc>
        <w:tc>
          <w:tcPr>
            <w:tcW w:w="7229" w:type="dxa"/>
          </w:tcPr>
          <w:p w:rsidR="006D3D31" w:rsidRPr="00A44A3B" w:rsidRDefault="006D3D31" w:rsidP="00DC5F9B">
            <w:r>
              <w:rPr>
                <w:iCs/>
              </w:rPr>
              <w:t>Ing. Milan Jokl</w:t>
            </w:r>
            <w:r w:rsidRPr="00A44A3B">
              <w:rPr>
                <w:iCs/>
              </w:rPr>
              <w:t>, AQUA</w:t>
            </w:r>
            <w:r>
              <w:rPr>
                <w:iCs/>
              </w:rPr>
              <w:t xml:space="preserve"> </w:t>
            </w:r>
            <w:r w:rsidRPr="00A44A3B">
              <w:rPr>
                <w:iCs/>
              </w:rPr>
              <w:t>PROCON s.r.o.</w:t>
            </w:r>
            <w:r>
              <w:rPr>
                <w:iCs/>
              </w:rPr>
              <w:t xml:space="preserve">, </w:t>
            </w:r>
            <w:proofErr w:type="spellStart"/>
            <w:proofErr w:type="gramStart"/>
            <w:r>
              <w:rPr>
                <w:iCs/>
              </w:rPr>
              <w:t>č.aut</w:t>
            </w:r>
            <w:proofErr w:type="spellEnd"/>
            <w:proofErr w:type="gramEnd"/>
            <w:r>
              <w:rPr>
                <w:iCs/>
              </w:rPr>
              <w:t xml:space="preserve">. 1000415, </w:t>
            </w:r>
            <w:r w:rsidRPr="00A44A3B">
              <w:rPr>
                <w:iCs/>
              </w:rPr>
              <w:t xml:space="preserve">Ing. </w:t>
            </w:r>
            <w:r>
              <w:rPr>
                <w:iCs/>
              </w:rPr>
              <w:t>Barbara Vyskup</w:t>
            </w:r>
            <w:r w:rsidRPr="00A44A3B">
              <w:rPr>
                <w:iCs/>
              </w:rPr>
              <w:t>ová, AQUA</w:t>
            </w:r>
            <w:r>
              <w:rPr>
                <w:iCs/>
              </w:rPr>
              <w:t xml:space="preserve"> </w:t>
            </w:r>
            <w:r w:rsidRPr="00A44A3B">
              <w:rPr>
                <w:iCs/>
              </w:rPr>
              <w:t>PROCON s.r.o.</w:t>
            </w:r>
          </w:p>
        </w:tc>
      </w:tr>
      <w:tr w:rsidR="006D3D31" w:rsidTr="00DC5F9B">
        <w:trPr>
          <w:trHeight w:val="397"/>
        </w:trPr>
        <w:tc>
          <w:tcPr>
            <w:tcW w:w="2410" w:type="dxa"/>
          </w:tcPr>
          <w:p w:rsidR="006D3D31" w:rsidRPr="00A44A3B" w:rsidRDefault="006D3D31" w:rsidP="00DC5F9B">
            <w:r w:rsidRPr="00A44A3B">
              <w:rPr>
                <w:bCs/>
              </w:rPr>
              <w:t>Projektant komunikací:</w:t>
            </w:r>
          </w:p>
        </w:tc>
        <w:tc>
          <w:tcPr>
            <w:tcW w:w="7229" w:type="dxa"/>
          </w:tcPr>
          <w:p w:rsidR="006D3D31" w:rsidRPr="00A44A3B" w:rsidRDefault="006D3D31" w:rsidP="00DC5F9B">
            <w:pPr>
              <w:rPr>
                <w:iCs/>
              </w:rPr>
            </w:pPr>
            <w:r w:rsidRPr="00723C6D">
              <w:rPr>
                <w:iCs/>
              </w:rPr>
              <w:t xml:space="preserve">Ing. Martin Rambousek, APC SILNICE s.r.o.; </w:t>
            </w:r>
            <w:proofErr w:type="spellStart"/>
            <w:proofErr w:type="gramStart"/>
            <w:r w:rsidRPr="00723C6D">
              <w:rPr>
                <w:iCs/>
              </w:rPr>
              <w:t>č.aut</w:t>
            </w:r>
            <w:proofErr w:type="spellEnd"/>
            <w:proofErr w:type="gramEnd"/>
            <w:r w:rsidRPr="00723C6D">
              <w:rPr>
                <w:iCs/>
              </w:rPr>
              <w:t xml:space="preserve">. 1004379, Ing. Anna </w:t>
            </w:r>
            <w:proofErr w:type="spellStart"/>
            <w:r w:rsidRPr="00723C6D">
              <w:rPr>
                <w:iCs/>
              </w:rPr>
              <w:t>Juríková</w:t>
            </w:r>
            <w:proofErr w:type="spellEnd"/>
            <w:r w:rsidRPr="00723C6D">
              <w:rPr>
                <w:iCs/>
              </w:rPr>
              <w:t>, APC SILNICE s.r.o.;</w:t>
            </w:r>
          </w:p>
        </w:tc>
      </w:tr>
      <w:tr w:rsidR="006D3D31" w:rsidTr="00DC5F9B">
        <w:trPr>
          <w:trHeight w:val="397"/>
        </w:trPr>
        <w:tc>
          <w:tcPr>
            <w:tcW w:w="2410" w:type="dxa"/>
          </w:tcPr>
          <w:p w:rsidR="006D3D31" w:rsidRDefault="006D3D31" w:rsidP="00DC5F9B">
            <w:r w:rsidRPr="00A44A3B">
              <w:rPr>
                <w:bCs/>
              </w:rPr>
              <w:t>Projektant</w:t>
            </w:r>
            <w:r>
              <w:rPr>
                <w:bCs/>
              </w:rPr>
              <w:t xml:space="preserve"> veřejného osvětlení</w:t>
            </w:r>
          </w:p>
        </w:tc>
        <w:tc>
          <w:tcPr>
            <w:tcW w:w="7229" w:type="dxa"/>
          </w:tcPr>
          <w:p w:rsidR="006D3D31" w:rsidRPr="0060707E" w:rsidRDefault="006D3D31" w:rsidP="00DC5F9B">
            <w:r w:rsidRPr="0060707E">
              <w:t>Ing. Petr Šulc, Jan Kratochvíl</w:t>
            </w:r>
          </w:p>
        </w:tc>
      </w:tr>
    </w:tbl>
    <w:p w:rsidR="0054624A" w:rsidRDefault="0054624A" w:rsidP="00990FA7"/>
    <w:p w:rsidR="0054624A" w:rsidRDefault="00853E84" w:rsidP="003B113F">
      <w:pPr>
        <w:pStyle w:val="AqpText"/>
      </w:pPr>
      <w:r>
        <w:br w:type="page"/>
      </w:r>
    </w:p>
    <w:p w:rsidR="006D3D31" w:rsidRDefault="006D3D31" w:rsidP="006D3D31">
      <w:pPr>
        <w:pStyle w:val="Nadpis1"/>
      </w:pPr>
      <w:bookmarkStart w:id="46" w:name="_Toc526860742"/>
      <w:bookmarkStart w:id="47" w:name="_Toc536011812"/>
      <w:bookmarkStart w:id="48" w:name="_Toc536173779"/>
      <w:r>
        <w:lastRenderedPageBreak/>
        <w:t>Členění stavby na objekty a technická a technologická zařízení</w:t>
      </w:r>
      <w:bookmarkEnd w:id="46"/>
      <w:bookmarkEnd w:id="47"/>
      <w:bookmarkEnd w:id="48"/>
    </w:p>
    <w:p w:rsidR="006D3D31" w:rsidRPr="005407B8" w:rsidRDefault="006D3D31" w:rsidP="006D3D31">
      <w:pPr>
        <w:pStyle w:val="AqpPodnadpis"/>
      </w:pPr>
      <w:bookmarkStart w:id="49" w:name="_Toc526860743"/>
      <w:bookmarkStart w:id="50" w:name="_Toc536011813"/>
      <w:bookmarkStart w:id="51" w:name="_Toc536173780"/>
      <w:r w:rsidRPr="005407B8">
        <w:t>Členění stavby na stavební objekty:</w:t>
      </w:r>
      <w:bookmarkEnd w:id="49"/>
      <w:bookmarkEnd w:id="50"/>
      <w:bookmarkEnd w:id="51"/>
    </w:p>
    <w:p w:rsidR="006D3D31" w:rsidRDefault="006D3D31" w:rsidP="006D3D31">
      <w:pPr>
        <w:pStyle w:val="AqpText"/>
      </w:pPr>
      <w:r w:rsidRPr="007047E3">
        <w:t>SO 01</w:t>
      </w:r>
      <w:r>
        <w:t xml:space="preserve"> Komunikace a zpevněné plochy</w:t>
      </w:r>
    </w:p>
    <w:p w:rsidR="006D3D31" w:rsidRPr="00737C99" w:rsidRDefault="006D3D31" w:rsidP="006D3D31">
      <w:pPr>
        <w:pStyle w:val="AqpText"/>
      </w:pPr>
      <w:r w:rsidRPr="00737C99">
        <w:t>SO 02 Kanalizace</w:t>
      </w:r>
      <w:r>
        <w:t xml:space="preserve"> dešťová</w:t>
      </w:r>
    </w:p>
    <w:p w:rsidR="006D3D31" w:rsidRPr="00737C99" w:rsidRDefault="006D3D31" w:rsidP="006D3D31">
      <w:pPr>
        <w:pStyle w:val="AqpText"/>
      </w:pPr>
      <w:r w:rsidRPr="00737C99">
        <w:t>SO 03 Veřejné osvětlení</w:t>
      </w:r>
    </w:p>
    <w:p w:rsidR="006D3D31" w:rsidRPr="00737C99" w:rsidRDefault="006D3D31" w:rsidP="006D3D31">
      <w:pPr>
        <w:pStyle w:val="AqpText"/>
      </w:pPr>
      <w:r w:rsidRPr="00737C99">
        <w:t>SO 04 Přeložky sdělovacích kabelů</w:t>
      </w:r>
      <w:r w:rsidR="004630FA">
        <w:t xml:space="preserve"> - </w:t>
      </w:r>
      <w:r w:rsidR="004630FA">
        <w:t>není součástí</w:t>
      </w:r>
      <w:r w:rsidR="00E14C64">
        <w:t xml:space="preserve"> tohoto</w:t>
      </w:r>
      <w:bookmarkStart w:id="52" w:name="_GoBack"/>
      <w:bookmarkEnd w:id="52"/>
      <w:r w:rsidR="004630FA">
        <w:t xml:space="preserve"> projektu.</w:t>
      </w:r>
    </w:p>
    <w:p w:rsidR="006D3D31" w:rsidRDefault="006D3D31" w:rsidP="006D3D31"/>
    <w:p w:rsidR="006D3D31" w:rsidRPr="005407B8" w:rsidRDefault="006D3D31" w:rsidP="006D3D31">
      <w:pPr>
        <w:pStyle w:val="AqpPodnadpis"/>
      </w:pPr>
      <w:bookmarkStart w:id="53" w:name="_Toc526860744"/>
      <w:bookmarkStart w:id="54" w:name="_Toc536011814"/>
      <w:bookmarkStart w:id="55" w:name="_Toc536173781"/>
      <w:r w:rsidRPr="005407B8">
        <w:t>Členění stavby na provozní soubory:</w:t>
      </w:r>
      <w:bookmarkEnd w:id="53"/>
      <w:bookmarkEnd w:id="54"/>
      <w:bookmarkEnd w:id="55"/>
    </w:p>
    <w:p w:rsidR="006D3D31" w:rsidRDefault="006D3D31" w:rsidP="006D3D31">
      <w:pPr>
        <w:pStyle w:val="AqpText"/>
      </w:pPr>
      <w:r>
        <w:t>Stavba neobsahuje provozní soubory.</w:t>
      </w:r>
    </w:p>
    <w:p w:rsidR="006D3D31" w:rsidRDefault="006D3D31" w:rsidP="006D3D31">
      <w:pPr>
        <w:pStyle w:val="AqpText"/>
      </w:pPr>
    </w:p>
    <w:p w:rsidR="006D3D31" w:rsidRDefault="006D3D31" w:rsidP="006D3D31">
      <w:pPr>
        <w:pStyle w:val="Nadpis1"/>
      </w:pPr>
      <w:bookmarkStart w:id="56" w:name="_Toc526860745"/>
      <w:bookmarkStart w:id="57" w:name="_Toc536011815"/>
      <w:bookmarkStart w:id="58" w:name="_Toc536173782"/>
      <w:r>
        <w:t>Seznam vstupních podkladů</w:t>
      </w:r>
      <w:bookmarkEnd w:id="56"/>
      <w:bookmarkEnd w:id="57"/>
      <w:bookmarkEnd w:id="58"/>
    </w:p>
    <w:p w:rsidR="006D3D31" w:rsidRDefault="006D3D31" w:rsidP="006D3D31">
      <w:pPr>
        <w:spacing w:before="120"/>
        <w:jc w:val="both"/>
      </w:pPr>
    </w:p>
    <w:p w:rsidR="006D3D31" w:rsidRPr="0073105A" w:rsidRDefault="006D3D31" w:rsidP="006D3D31">
      <w:pPr>
        <w:spacing w:before="120"/>
        <w:jc w:val="both"/>
      </w:pPr>
      <w:r w:rsidRPr="0073105A">
        <w:t xml:space="preserve">V dokumentaci bylo použito geodetické zaměření. </w:t>
      </w:r>
    </w:p>
    <w:p w:rsidR="006D3D31" w:rsidRPr="0073105A" w:rsidRDefault="006D3D31" w:rsidP="006D3D31">
      <w:pPr>
        <w:spacing w:before="120"/>
        <w:jc w:val="both"/>
      </w:pPr>
      <w:r w:rsidRPr="0073105A">
        <w:t>Dále byly použity následující podklady:</w:t>
      </w:r>
    </w:p>
    <w:p w:rsidR="006D3D31" w:rsidRPr="0073105A" w:rsidRDefault="006D3D31" w:rsidP="006D3D31">
      <w:pPr>
        <w:numPr>
          <w:ilvl w:val="0"/>
          <w:numId w:val="45"/>
        </w:numPr>
        <w:spacing w:before="120"/>
        <w:jc w:val="both"/>
      </w:pPr>
      <w:r w:rsidRPr="0073105A">
        <w:t>Mapové listy 1 : 10 000</w:t>
      </w:r>
    </w:p>
    <w:p w:rsidR="006D3D31" w:rsidRPr="0073105A" w:rsidRDefault="006D3D31" w:rsidP="006D3D31">
      <w:pPr>
        <w:numPr>
          <w:ilvl w:val="0"/>
          <w:numId w:val="45"/>
        </w:numPr>
        <w:spacing w:before="120"/>
        <w:jc w:val="both"/>
      </w:pPr>
      <w:r w:rsidRPr="0073105A">
        <w:t>Katastrální mapy 1 : 1 000</w:t>
      </w:r>
    </w:p>
    <w:p w:rsidR="006D3D31" w:rsidRPr="0073105A" w:rsidRDefault="006D3D31" w:rsidP="006D3D31">
      <w:pPr>
        <w:numPr>
          <w:ilvl w:val="0"/>
          <w:numId w:val="45"/>
        </w:numPr>
        <w:spacing w:before="120"/>
        <w:jc w:val="both"/>
      </w:pPr>
      <w:proofErr w:type="gramStart"/>
      <w:r w:rsidRPr="00147E9E">
        <w:t>Z</w:t>
      </w:r>
      <w:r>
        <w:t>práva o</w:t>
      </w:r>
      <w:r w:rsidRPr="00147E9E">
        <w:t xml:space="preserve"> inženýrskogeologického průzkumu</w:t>
      </w:r>
      <w:r w:rsidRPr="0073105A">
        <w:t xml:space="preserve"> </w:t>
      </w:r>
      <w:r w:rsidR="00D17C47">
        <w:t>(</w:t>
      </w:r>
      <w:proofErr w:type="spellStart"/>
      <w:r w:rsidR="00D17C47">
        <w:t>paré</w:t>
      </w:r>
      <w:proofErr w:type="spellEnd"/>
      <w:proofErr w:type="gramEnd"/>
      <w:r w:rsidR="00D17C47">
        <w:t xml:space="preserve"> 1 a 2)</w:t>
      </w:r>
    </w:p>
    <w:p w:rsidR="006D3D31" w:rsidRPr="0073105A" w:rsidRDefault="006D3D31" w:rsidP="006D3D31">
      <w:pPr>
        <w:numPr>
          <w:ilvl w:val="0"/>
          <w:numId w:val="45"/>
        </w:numPr>
        <w:spacing w:before="120"/>
        <w:jc w:val="both"/>
      </w:pPr>
      <w:r>
        <w:t>Dokumentace pro stavební povolení</w:t>
      </w:r>
    </w:p>
    <w:p w:rsidR="006D3D31" w:rsidRPr="00147E9E" w:rsidRDefault="006D3D31" w:rsidP="006D3D31">
      <w:pPr>
        <w:numPr>
          <w:ilvl w:val="0"/>
          <w:numId w:val="45"/>
        </w:numPr>
        <w:spacing w:before="120"/>
        <w:jc w:val="both"/>
      </w:pPr>
      <w:r w:rsidRPr="00147E9E">
        <w:t>Výsledky a závěry výrobních výborů a jednání se zástupci investora.</w:t>
      </w:r>
    </w:p>
    <w:p w:rsidR="006D3D31" w:rsidRPr="0073105A" w:rsidRDefault="006D3D31" w:rsidP="006D3D31">
      <w:pPr>
        <w:numPr>
          <w:ilvl w:val="0"/>
          <w:numId w:val="45"/>
        </w:numPr>
        <w:spacing w:before="120"/>
        <w:jc w:val="both"/>
      </w:pPr>
      <w:r w:rsidRPr="0073105A">
        <w:t xml:space="preserve">Vyjádření dotčených orgánů a institucí k dokumentaci pro </w:t>
      </w:r>
      <w:r>
        <w:t>stavební povolení</w:t>
      </w:r>
    </w:p>
    <w:p w:rsidR="006D3D31" w:rsidRPr="0073105A" w:rsidRDefault="006D3D31" w:rsidP="006D3D31">
      <w:pPr>
        <w:numPr>
          <w:ilvl w:val="0"/>
          <w:numId w:val="45"/>
        </w:numPr>
        <w:spacing w:before="120"/>
        <w:jc w:val="both"/>
      </w:pPr>
      <w:r w:rsidRPr="0073105A">
        <w:t>Podklady o průběhu jednotlivých podzemních sítí</w:t>
      </w:r>
    </w:p>
    <w:p w:rsidR="006D3D31" w:rsidRPr="0073105A" w:rsidRDefault="006D3D31" w:rsidP="006D3D31">
      <w:pPr>
        <w:numPr>
          <w:ilvl w:val="0"/>
          <w:numId w:val="45"/>
        </w:numPr>
        <w:spacing w:before="120"/>
        <w:jc w:val="both"/>
      </w:pPr>
      <w:r w:rsidRPr="0073105A">
        <w:t>Místní šetření provedené projektantem</w:t>
      </w:r>
    </w:p>
    <w:p w:rsidR="006D3D31" w:rsidRDefault="006D3D31" w:rsidP="006D3D31"/>
    <w:p w:rsidR="0054624A" w:rsidRDefault="0054624A" w:rsidP="00990FA7"/>
    <w:sectPr w:rsidR="0054624A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E84" w:rsidRDefault="00853E84">
      <w:r>
        <w:separator/>
      </w:r>
    </w:p>
    <w:p w:rsidR="00853E84" w:rsidRDefault="00853E84"/>
  </w:endnote>
  <w:endnote w:type="continuationSeparator" w:id="0">
    <w:p w:rsidR="00853E84" w:rsidRDefault="00853E84">
      <w:r>
        <w:continuationSeparator/>
      </w:r>
    </w:p>
    <w:p w:rsidR="00853E84" w:rsidRDefault="00853E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24A" w:rsidRDefault="00853E84" w:rsidP="00D76E62">
    <w:pPr>
      <w:pStyle w:val="Zpat"/>
      <w:pBdr>
        <w:top w:val="single" w:sz="4" w:space="1" w:color="006699"/>
      </w:pBdr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REF Datum_hl \h </w:instrText>
    </w:r>
    <w:r>
      <w:fldChar w:fldCharType="separate"/>
    </w:r>
    <w:r w:rsidR="00B87D05">
      <w:t>01/2019</w:t>
    </w:r>
    <w:r>
      <w:fldChar w:fldCharType="end"/>
    </w:r>
  </w:p>
  <w:p w:rsidR="0054624A" w:rsidRDefault="00853E84" w:rsidP="00D54C65">
    <w:pPr>
      <w:pStyle w:val="Zpat"/>
      <w:tabs>
        <w:tab w:val="clear" w:pos="8505"/>
        <w:tab w:val="right" w:pos="9639"/>
      </w:tabs>
    </w:pPr>
    <w:r>
      <w:fldChar w:fldCharType="begin"/>
    </w:r>
    <w:r>
      <w:instrText xml:space="preserve"> REF Stupen \h </w:instrText>
    </w:r>
    <w:r>
      <w:fldChar w:fldCharType="separate"/>
    </w:r>
    <w:r w:rsidR="00B87D05">
      <w:t>DPS</w:t>
    </w:r>
    <w:r>
      <w:fldChar w:fldCharType="end"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B87D05">
      <w:rPr>
        <w:noProof/>
      </w:rPr>
      <w:t>3</w:t>
    </w:r>
    <w:r>
      <w:fldChar w:fldCharType="end"/>
    </w:r>
    <w:r>
      <w:t xml:space="preserve"> / </w:t>
    </w:r>
    <w:fldSimple w:instr=" NUMPAGES  \* MERGEFORMAT ">
      <w:r w:rsidR="00B87D05">
        <w:rPr>
          <w:noProof/>
        </w:rPr>
        <w:t>4</w:t>
      </w:r>
    </w:fldSimple>
  </w:p>
  <w:p w:rsidR="0054624A" w:rsidRDefault="0054624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E84" w:rsidRDefault="00853E84">
      <w:r>
        <w:separator/>
      </w:r>
    </w:p>
    <w:p w:rsidR="00853E84" w:rsidRDefault="00853E84"/>
  </w:footnote>
  <w:footnote w:type="continuationSeparator" w:id="0">
    <w:p w:rsidR="00853E84" w:rsidRDefault="00853E84">
      <w:r>
        <w:continuationSeparator/>
      </w:r>
    </w:p>
    <w:p w:rsidR="00853E84" w:rsidRDefault="00853E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" w:type="dxa"/>
      <w:tblLook w:val="01E0" w:firstRow="1" w:lastRow="1" w:firstColumn="1" w:lastColumn="1" w:noHBand="0" w:noVBand="0"/>
    </w:tblPr>
    <w:tblGrid>
      <w:gridCol w:w="7128"/>
      <w:gridCol w:w="2649"/>
    </w:tblGrid>
    <w:tr w:rsidR="0054624A">
      <w:tc>
        <w:tcPr>
          <w:tcW w:w="7128" w:type="dxa"/>
          <w:tcBorders>
            <w:bottom w:val="single" w:sz="4" w:space="0" w:color="006699"/>
          </w:tcBorders>
          <w:vAlign w:val="center"/>
        </w:tcPr>
        <w:p w:rsidR="0054624A" w:rsidRDefault="00E213EC" w:rsidP="0057276A">
          <w:pPr>
            <w:pStyle w:val="Zhlav"/>
          </w:pPr>
          <w:r>
            <w:t>REKONSTRUKCE UL. JUNGMANNOVA, ŠLAPANICE</w:t>
          </w:r>
        </w:p>
      </w:tc>
      <w:tc>
        <w:tcPr>
          <w:tcW w:w="2649" w:type="dxa"/>
        </w:tcPr>
        <w:p w:rsidR="0054624A" w:rsidRDefault="009400E3" w:rsidP="0057276A">
          <w:pPr>
            <w:pStyle w:val="Zhlav"/>
            <w:jc w:val="right"/>
          </w:pPr>
          <w:r>
            <w:rPr>
              <w:noProof/>
            </w:rPr>
            <w:drawing>
              <wp:inline distT="0" distB="0" distL="0" distR="0">
                <wp:extent cx="1352550" cy="361950"/>
                <wp:effectExtent l="0" t="0" r="0" b="0"/>
                <wp:docPr id="2" name="obrázek 3" descr="AQP_logo_emf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AQP_logo_emf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4624A" w:rsidRDefault="00853E84" w:rsidP="00F17F4E">
    <w:pPr>
      <w:pStyle w:val="Zhlav"/>
      <w:rPr>
        <w:sz w:val="12"/>
        <w:szCs w:val="12"/>
      </w:rPr>
    </w:pPr>
    <w:r>
      <w:rPr>
        <w:sz w:val="12"/>
        <w:szCs w:val="12"/>
      </w:rPr>
      <w:t xml:space="preserve">Zakázkové číslo: </w:t>
    </w:r>
    <w:r>
      <w:fldChar w:fldCharType="begin"/>
    </w:r>
    <w:r>
      <w:instrText xml:space="preserve"> REF Zak_cislo \h  \* MERGEFORMAT </w:instrText>
    </w:r>
    <w:r>
      <w:fldChar w:fldCharType="separate"/>
    </w:r>
    <w:r w:rsidR="00B87D05" w:rsidRPr="00B87D05">
      <w:rPr>
        <w:sz w:val="12"/>
        <w:szCs w:val="12"/>
      </w:rPr>
      <w:t>1451416-18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02D620A4"/>
    <w:lvl w:ilvl="0">
      <w:start w:val="1"/>
      <w:numFmt w:val="bullet"/>
      <w:pStyle w:val="Se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">
    <w:nsid w:val="FFFFFF81"/>
    <w:multiLevelType w:val="singleLevel"/>
    <w:tmpl w:val="7D18A640"/>
    <w:lvl w:ilvl="0">
      <w:start w:val="1"/>
      <w:numFmt w:val="bullet"/>
      <w:pStyle w:val="Se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FFFFFF82"/>
    <w:multiLevelType w:val="singleLevel"/>
    <w:tmpl w:val="B600B352"/>
    <w:lvl w:ilvl="0">
      <w:start w:val="1"/>
      <w:numFmt w:val="bullet"/>
      <w:pStyle w:val="Se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FFFFFF83"/>
    <w:multiLevelType w:val="singleLevel"/>
    <w:tmpl w:val="2D0A4A24"/>
    <w:lvl w:ilvl="0">
      <w:start w:val="1"/>
      <w:numFmt w:val="bullet"/>
      <w:pStyle w:val="Se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BD4CB1CA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30921271"/>
    <w:multiLevelType w:val="hybridMultilevel"/>
    <w:tmpl w:val="5680DB40"/>
    <w:lvl w:ilvl="0" w:tplc="AA0C100E">
      <w:numFmt w:val="bullet"/>
      <w:pStyle w:val="Aqpodrka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972DCC"/>
    <w:multiLevelType w:val="hybridMultilevel"/>
    <w:tmpl w:val="53961820"/>
    <w:lvl w:ilvl="0" w:tplc="1E2CF8A4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09420F"/>
    <w:multiLevelType w:val="hybridMultilevel"/>
    <w:tmpl w:val="A4A0150C"/>
    <w:lvl w:ilvl="0" w:tplc="BF469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286F2C"/>
    <w:multiLevelType w:val="multilevel"/>
    <w:tmpl w:val="92D6C34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4"/>
  </w:num>
  <w:num w:numId="42">
    <w:abstractNumId w:val="8"/>
  </w:num>
  <w:num w:numId="43">
    <w:abstractNumId w:val="5"/>
  </w:num>
  <w:num w:numId="44">
    <w:abstractNumId w:val="7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5E"/>
    <w:rsid w:val="000014C5"/>
    <w:rsid w:val="0000192E"/>
    <w:rsid w:val="000020FB"/>
    <w:rsid w:val="000039D3"/>
    <w:rsid w:val="00005718"/>
    <w:rsid w:val="00005A74"/>
    <w:rsid w:val="00007849"/>
    <w:rsid w:val="000079A4"/>
    <w:rsid w:val="0001195A"/>
    <w:rsid w:val="0001242F"/>
    <w:rsid w:val="00015E17"/>
    <w:rsid w:val="00021A4A"/>
    <w:rsid w:val="000229B8"/>
    <w:rsid w:val="00026944"/>
    <w:rsid w:val="00030281"/>
    <w:rsid w:val="000431C8"/>
    <w:rsid w:val="000529BD"/>
    <w:rsid w:val="00054101"/>
    <w:rsid w:val="00061E7A"/>
    <w:rsid w:val="0006587E"/>
    <w:rsid w:val="00065B6B"/>
    <w:rsid w:val="00067044"/>
    <w:rsid w:val="000712AD"/>
    <w:rsid w:val="00077C09"/>
    <w:rsid w:val="00080147"/>
    <w:rsid w:val="00080CB2"/>
    <w:rsid w:val="00081666"/>
    <w:rsid w:val="000835A5"/>
    <w:rsid w:val="0009372F"/>
    <w:rsid w:val="0009747A"/>
    <w:rsid w:val="000B16DD"/>
    <w:rsid w:val="000B2FC4"/>
    <w:rsid w:val="000B4E6A"/>
    <w:rsid w:val="000C0476"/>
    <w:rsid w:val="000C4B02"/>
    <w:rsid w:val="000C7546"/>
    <w:rsid w:val="000D08CA"/>
    <w:rsid w:val="000D1FFA"/>
    <w:rsid w:val="000D2562"/>
    <w:rsid w:val="000E6434"/>
    <w:rsid w:val="000F01A1"/>
    <w:rsid w:val="00100504"/>
    <w:rsid w:val="00112A43"/>
    <w:rsid w:val="00112AEE"/>
    <w:rsid w:val="00120B48"/>
    <w:rsid w:val="00123A43"/>
    <w:rsid w:val="00143079"/>
    <w:rsid w:val="00147D93"/>
    <w:rsid w:val="0015599C"/>
    <w:rsid w:val="00157477"/>
    <w:rsid w:val="00160D40"/>
    <w:rsid w:val="00162F04"/>
    <w:rsid w:val="00172639"/>
    <w:rsid w:val="00180DF8"/>
    <w:rsid w:val="00184206"/>
    <w:rsid w:val="00186B39"/>
    <w:rsid w:val="00196F91"/>
    <w:rsid w:val="001A51CC"/>
    <w:rsid w:val="001A663C"/>
    <w:rsid w:val="001B3719"/>
    <w:rsid w:val="001B5C89"/>
    <w:rsid w:val="001C37C7"/>
    <w:rsid w:val="001C54D5"/>
    <w:rsid w:val="001C5F6F"/>
    <w:rsid w:val="001C66CD"/>
    <w:rsid w:val="001D369C"/>
    <w:rsid w:val="001D6FDA"/>
    <w:rsid w:val="001E51FF"/>
    <w:rsid w:val="001E57D1"/>
    <w:rsid w:val="001E6571"/>
    <w:rsid w:val="001F2D81"/>
    <w:rsid w:val="001F7355"/>
    <w:rsid w:val="00214177"/>
    <w:rsid w:val="002222E5"/>
    <w:rsid w:val="00225894"/>
    <w:rsid w:val="002264B0"/>
    <w:rsid w:val="002301CB"/>
    <w:rsid w:val="00234B2E"/>
    <w:rsid w:val="0024694C"/>
    <w:rsid w:val="002516CB"/>
    <w:rsid w:val="002524BE"/>
    <w:rsid w:val="00254F5D"/>
    <w:rsid w:val="00276B71"/>
    <w:rsid w:val="00281464"/>
    <w:rsid w:val="00281542"/>
    <w:rsid w:val="00282EBB"/>
    <w:rsid w:val="002924E4"/>
    <w:rsid w:val="002A50F0"/>
    <w:rsid w:val="002B3066"/>
    <w:rsid w:val="002B57D4"/>
    <w:rsid w:val="002B66CC"/>
    <w:rsid w:val="002C047F"/>
    <w:rsid w:val="002C1D97"/>
    <w:rsid w:val="002C50A0"/>
    <w:rsid w:val="002C5ECE"/>
    <w:rsid w:val="002D3700"/>
    <w:rsid w:val="002D4B05"/>
    <w:rsid w:val="002D590E"/>
    <w:rsid w:val="002E6817"/>
    <w:rsid w:val="002F0AA0"/>
    <w:rsid w:val="002F7321"/>
    <w:rsid w:val="003046C9"/>
    <w:rsid w:val="00305ABC"/>
    <w:rsid w:val="00305CD6"/>
    <w:rsid w:val="003153FC"/>
    <w:rsid w:val="0031712A"/>
    <w:rsid w:val="00321BAA"/>
    <w:rsid w:val="00333213"/>
    <w:rsid w:val="00335244"/>
    <w:rsid w:val="00335A18"/>
    <w:rsid w:val="00346460"/>
    <w:rsid w:val="00347F90"/>
    <w:rsid w:val="00353EDD"/>
    <w:rsid w:val="00355421"/>
    <w:rsid w:val="00363D01"/>
    <w:rsid w:val="003653D1"/>
    <w:rsid w:val="0036797B"/>
    <w:rsid w:val="0037117B"/>
    <w:rsid w:val="00376225"/>
    <w:rsid w:val="00380B64"/>
    <w:rsid w:val="00385317"/>
    <w:rsid w:val="00396B1C"/>
    <w:rsid w:val="00396EFC"/>
    <w:rsid w:val="003A261E"/>
    <w:rsid w:val="003A7885"/>
    <w:rsid w:val="003B113F"/>
    <w:rsid w:val="003D05D4"/>
    <w:rsid w:val="003D544A"/>
    <w:rsid w:val="003E11A7"/>
    <w:rsid w:val="003E1725"/>
    <w:rsid w:val="003E177D"/>
    <w:rsid w:val="003E2565"/>
    <w:rsid w:val="003E5AB1"/>
    <w:rsid w:val="003E6145"/>
    <w:rsid w:val="003F0509"/>
    <w:rsid w:val="003F4819"/>
    <w:rsid w:val="003F52CE"/>
    <w:rsid w:val="003F69BF"/>
    <w:rsid w:val="003F73DB"/>
    <w:rsid w:val="00400A5E"/>
    <w:rsid w:val="00402EB6"/>
    <w:rsid w:val="00406FD8"/>
    <w:rsid w:val="0041630C"/>
    <w:rsid w:val="00416E78"/>
    <w:rsid w:val="0041711D"/>
    <w:rsid w:val="00417BBB"/>
    <w:rsid w:val="00421535"/>
    <w:rsid w:val="004248CC"/>
    <w:rsid w:val="00430123"/>
    <w:rsid w:val="0044023A"/>
    <w:rsid w:val="00441A1D"/>
    <w:rsid w:val="00442A7A"/>
    <w:rsid w:val="00445BF8"/>
    <w:rsid w:val="00452A2C"/>
    <w:rsid w:val="0045596C"/>
    <w:rsid w:val="00461028"/>
    <w:rsid w:val="0046155E"/>
    <w:rsid w:val="004630FA"/>
    <w:rsid w:val="00465C36"/>
    <w:rsid w:val="00466B42"/>
    <w:rsid w:val="0047009A"/>
    <w:rsid w:val="0047041F"/>
    <w:rsid w:val="0047390E"/>
    <w:rsid w:val="004850BD"/>
    <w:rsid w:val="00487286"/>
    <w:rsid w:val="0049404F"/>
    <w:rsid w:val="00496438"/>
    <w:rsid w:val="004A37AE"/>
    <w:rsid w:val="004C0FEB"/>
    <w:rsid w:val="004C56AF"/>
    <w:rsid w:val="004D2703"/>
    <w:rsid w:val="004F1367"/>
    <w:rsid w:val="004F3CFA"/>
    <w:rsid w:val="004F5EBA"/>
    <w:rsid w:val="00500866"/>
    <w:rsid w:val="00500F8E"/>
    <w:rsid w:val="00503B79"/>
    <w:rsid w:val="00510ACE"/>
    <w:rsid w:val="00520792"/>
    <w:rsid w:val="0052531B"/>
    <w:rsid w:val="005275C0"/>
    <w:rsid w:val="0053340E"/>
    <w:rsid w:val="00536AAD"/>
    <w:rsid w:val="00536BE1"/>
    <w:rsid w:val="005401D9"/>
    <w:rsid w:val="00540AEC"/>
    <w:rsid w:val="0054624A"/>
    <w:rsid w:val="00551AE6"/>
    <w:rsid w:val="00557534"/>
    <w:rsid w:val="00557A74"/>
    <w:rsid w:val="00561C86"/>
    <w:rsid w:val="00566035"/>
    <w:rsid w:val="005717FB"/>
    <w:rsid w:val="00572358"/>
    <w:rsid w:val="0057276A"/>
    <w:rsid w:val="00573D9C"/>
    <w:rsid w:val="00580794"/>
    <w:rsid w:val="005836A3"/>
    <w:rsid w:val="00584052"/>
    <w:rsid w:val="00585AAD"/>
    <w:rsid w:val="00592EA0"/>
    <w:rsid w:val="005971B7"/>
    <w:rsid w:val="005B2972"/>
    <w:rsid w:val="005B3A01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218F6"/>
    <w:rsid w:val="00626BD8"/>
    <w:rsid w:val="00633FC3"/>
    <w:rsid w:val="00636258"/>
    <w:rsid w:val="00646BBF"/>
    <w:rsid w:val="00653807"/>
    <w:rsid w:val="00675AD3"/>
    <w:rsid w:val="00681523"/>
    <w:rsid w:val="00682A59"/>
    <w:rsid w:val="006835A5"/>
    <w:rsid w:val="006854F0"/>
    <w:rsid w:val="00690DBE"/>
    <w:rsid w:val="006A1AED"/>
    <w:rsid w:val="006A2C70"/>
    <w:rsid w:val="006B0D94"/>
    <w:rsid w:val="006B147B"/>
    <w:rsid w:val="006B2C4F"/>
    <w:rsid w:val="006B52B1"/>
    <w:rsid w:val="006B6093"/>
    <w:rsid w:val="006B6A6F"/>
    <w:rsid w:val="006C120D"/>
    <w:rsid w:val="006C47BA"/>
    <w:rsid w:val="006C501E"/>
    <w:rsid w:val="006C6704"/>
    <w:rsid w:val="006D3D31"/>
    <w:rsid w:val="006E0326"/>
    <w:rsid w:val="006E40C0"/>
    <w:rsid w:val="006F06A1"/>
    <w:rsid w:val="006F6923"/>
    <w:rsid w:val="00700B91"/>
    <w:rsid w:val="00703687"/>
    <w:rsid w:val="00705D68"/>
    <w:rsid w:val="00710A9E"/>
    <w:rsid w:val="00710D62"/>
    <w:rsid w:val="00712749"/>
    <w:rsid w:val="00713467"/>
    <w:rsid w:val="007177DB"/>
    <w:rsid w:val="00726270"/>
    <w:rsid w:val="0073570D"/>
    <w:rsid w:val="00736722"/>
    <w:rsid w:val="007378C8"/>
    <w:rsid w:val="0074246E"/>
    <w:rsid w:val="00745551"/>
    <w:rsid w:val="00754564"/>
    <w:rsid w:val="00762E57"/>
    <w:rsid w:val="0077170E"/>
    <w:rsid w:val="00772790"/>
    <w:rsid w:val="0077484B"/>
    <w:rsid w:val="007822AC"/>
    <w:rsid w:val="00785155"/>
    <w:rsid w:val="00786362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742E"/>
    <w:rsid w:val="007C603A"/>
    <w:rsid w:val="007D408A"/>
    <w:rsid w:val="007D5413"/>
    <w:rsid w:val="007E5A44"/>
    <w:rsid w:val="007E6F08"/>
    <w:rsid w:val="007E79AB"/>
    <w:rsid w:val="007F0F3E"/>
    <w:rsid w:val="007F61A4"/>
    <w:rsid w:val="00802B62"/>
    <w:rsid w:val="008056F2"/>
    <w:rsid w:val="00807739"/>
    <w:rsid w:val="008128D8"/>
    <w:rsid w:val="00815F7C"/>
    <w:rsid w:val="0081718A"/>
    <w:rsid w:val="00823912"/>
    <w:rsid w:val="008325A4"/>
    <w:rsid w:val="008330E3"/>
    <w:rsid w:val="00833BD3"/>
    <w:rsid w:val="0084241A"/>
    <w:rsid w:val="00847011"/>
    <w:rsid w:val="00853E84"/>
    <w:rsid w:val="00860A36"/>
    <w:rsid w:val="008623A7"/>
    <w:rsid w:val="008639D6"/>
    <w:rsid w:val="00864F57"/>
    <w:rsid w:val="008705BA"/>
    <w:rsid w:val="00873487"/>
    <w:rsid w:val="00873F1F"/>
    <w:rsid w:val="00874BD0"/>
    <w:rsid w:val="00881F31"/>
    <w:rsid w:val="008839A0"/>
    <w:rsid w:val="00884801"/>
    <w:rsid w:val="00885335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6649"/>
    <w:rsid w:val="008C7D44"/>
    <w:rsid w:val="008D31EA"/>
    <w:rsid w:val="008D4180"/>
    <w:rsid w:val="008E1D15"/>
    <w:rsid w:val="008E39A6"/>
    <w:rsid w:val="008F0DE2"/>
    <w:rsid w:val="008F264F"/>
    <w:rsid w:val="008F71A3"/>
    <w:rsid w:val="00900161"/>
    <w:rsid w:val="00906A60"/>
    <w:rsid w:val="00906F8B"/>
    <w:rsid w:val="00910F39"/>
    <w:rsid w:val="00917A2A"/>
    <w:rsid w:val="00920A04"/>
    <w:rsid w:val="00923132"/>
    <w:rsid w:val="00924293"/>
    <w:rsid w:val="00927AEE"/>
    <w:rsid w:val="009347EE"/>
    <w:rsid w:val="00937966"/>
    <w:rsid w:val="009400E3"/>
    <w:rsid w:val="00940495"/>
    <w:rsid w:val="009474E5"/>
    <w:rsid w:val="00947A1D"/>
    <w:rsid w:val="0095445A"/>
    <w:rsid w:val="0095707F"/>
    <w:rsid w:val="00964980"/>
    <w:rsid w:val="00966EEF"/>
    <w:rsid w:val="00972968"/>
    <w:rsid w:val="00983A70"/>
    <w:rsid w:val="00987167"/>
    <w:rsid w:val="00990FA7"/>
    <w:rsid w:val="00991D0A"/>
    <w:rsid w:val="00992281"/>
    <w:rsid w:val="009A394F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E7A3D"/>
    <w:rsid w:val="009F3886"/>
    <w:rsid w:val="009F6E6C"/>
    <w:rsid w:val="00A01932"/>
    <w:rsid w:val="00A052D5"/>
    <w:rsid w:val="00A0747D"/>
    <w:rsid w:val="00A07857"/>
    <w:rsid w:val="00A14B64"/>
    <w:rsid w:val="00A17222"/>
    <w:rsid w:val="00A17DB2"/>
    <w:rsid w:val="00A24C26"/>
    <w:rsid w:val="00A26C95"/>
    <w:rsid w:val="00A26CA2"/>
    <w:rsid w:val="00A3725D"/>
    <w:rsid w:val="00A37FBF"/>
    <w:rsid w:val="00A42609"/>
    <w:rsid w:val="00A42709"/>
    <w:rsid w:val="00A43326"/>
    <w:rsid w:val="00A44828"/>
    <w:rsid w:val="00A52E82"/>
    <w:rsid w:val="00A60BDB"/>
    <w:rsid w:val="00A61D34"/>
    <w:rsid w:val="00A641C9"/>
    <w:rsid w:val="00A673CD"/>
    <w:rsid w:val="00A72C31"/>
    <w:rsid w:val="00A77059"/>
    <w:rsid w:val="00A81E4B"/>
    <w:rsid w:val="00A87DD4"/>
    <w:rsid w:val="00A926C5"/>
    <w:rsid w:val="00A94057"/>
    <w:rsid w:val="00A940F3"/>
    <w:rsid w:val="00AA5FE7"/>
    <w:rsid w:val="00AC1D29"/>
    <w:rsid w:val="00AC2A4D"/>
    <w:rsid w:val="00AC3AD2"/>
    <w:rsid w:val="00AC3D46"/>
    <w:rsid w:val="00AC524B"/>
    <w:rsid w:val="00AC5FD8"/>
    <w:rsid w:val="00AD2E91"/>
    <w:rsid w:val="00AD5B9F"/>
    <w:rsid w:val="00AD7637"/>
    <w:rsid w:val="00AE2C31"/>
    <w:rsid w:val="00AE3EB1"/>
    <w:rsid w:val="00AF447C"/>
    <w:rsid w:val="00AF47B2"/>
    <w:rsid w:val="00B00037"/>
    <w:rsid w:val="00B044D7"/>
    <w:rsid w:val="00B05604"/>
    <w:rsid w:val="00B05DD3"/>
    <w:rsid w:val="00B17E00"/>
    <w:rsid w:val="00B20513"/>
    <w:rsid w:val="00B25B05"/>
    <w:rsid w:val="00B30250"/>
    <w:rsid w:val="00B339E7"/>
    <w:rsid w:val="00B40C49"/>
    <w:rsid w:val="00B41F25"/>
    <w:rsid w:val="00B56367"/>
    <w:rsid w:val="00B6302C"/>
    <w:rsid w:val="00B63256"/>
    <w:rsid w:val="00B666E5"/>
    <w:rsid w:val="00B712E3"/>
    <w:rsid w:val="00B73BB1"/>
    <w:rsid w:val="00B8024C"/>
    <w:rsid w:val="00B81204"/>
    <w:rsid w:val="00B8460E"/>
    <w:rsid w:val="00B854C3"/>
    <w:rsid w:val="00B862A1"/>
    <w:rsid w:val="00B863B4"/>
    <w:rsid w:val="00B87D05"/>
    <w:rsid w:val="00B91710"/>
    <w:rsid w:val="00B926D8"/>
    <w:rsid w:val="00BA4547"/>
    <w:rsid w:val="00BC02EC"/>
    <w:rsid w:val="00BC2544"/>
    <w:rsid w:val="00BC25AE"/>
    <w:rsid w:val="00BC2E0E"/>
    <w:rsid w:val="00BC677A"/>
    <w:rsid w:val="00BD2CBF"/>
    <w:rsid w:val="00BD6661"/>
    <w:rsid w:val="00BE4265"/>
    <w:rsid w:val="00BE7449"/>
    <w:rsid w:val="00BF4701"/>
    <w:rsid w:val="00BF4BD3"/>
    <w:rsid w:val="00BF7A90"/>
    <w:rsid w:val="00C00BA7"/>
    <w:rsid w:val="00C01487"/>
    <w:rsid w:val="00C064EB"/>
    <w:rsid w:val="00C10260"/>
    <w:rsid w:val="00C125F0"/>
    <w:rsid w:val="00C128FF"/>
    <w:rsid w:val="00C14AE2"/>
    <w:rsid w:val="00C1528B"/>
    <w:rsid w:val="00C20144"/>
    <w:rsid w:val="00C23DAC"/>
    <w:rsid w:val="00C266F5"/>
    <w:rsid w:val="00C30C4C"/>
    <w:rsid w:val="00C31211"/>
    <w:rsid w:val="00C33B62"/>
    <w:rsid w:val="00C4601C"/>
    <w:rsid w:val="00C460FD"/>
    <w:rsid w:val="00C540F2"/>
    <w:rsid w:val="00C639C0"/>
    <w:rsid w:val="00C65E2B"/>
    <w:rsid w:val="00C717A8"/>
    <w:rsid w:val="00C71A94"/>
    <w:rsid w:val="00C71E43"/>
    <w:rsid w:val="00C7264B"/>
    <w:rsid w:val="00C76D8F"/>
    <w:rsid w:val="00C77C0A"/>
    <w:rsid w:val="00C839EC"/>
    <w:rsid w:val="00C858AF"/>
    <w:rsid w:val="00C866EB"/>
    <w:rsid w:val="00C87686"/>
    <w:rsid w:val="00C92540"/>
    <w:rsid w:val="00CA21B0"/>
    <w:rsid w:val="00CA6FE3"/>
    <w:rsid w:val="00CB0836"/>
    <w:rsid w:val="00CC6725"/>
    <w:rsid w:val="00CD3C9F"/>
    <w:rsid w:val="00CD4354"/>
    <w:rsid w:val="00CE1751"/>
    <w:rsid w:val="00CE2992"/>
    <w:rsid w:val="00CF2B3A"/>
    <w:rsid w:val="00CF52D0"/>
    <w:rsid w:val="00D0459C"/>
    <w:rsid w:val="00D112EF"/>
    <w:rsid w:val="00D12D70"/>
    <w:rsid w:val="00D1319A"/>
    <w:rsid w:val="00D17C47"/>
    <w:rsid w:val="00D270B6"/>
    <w:rsid w:val="00D3582B"/>
    <w:rsid w:val="00D35BC9"/>
    <w:rsid w:val="00D4141C"/>
    <w:rsid w:val="00D47B2F"/>
    <w:rsid w:val="00D5387B"/>
    <w:rsid w:val="00D53D4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74A2"/>
    <w:rsid w:val="00D87B65"/>
    <w:rsid w:val="00D913DB"/>
    <w:rsid w:val="00D97BEE"/>
    <w:rsid w:val="00DA69DA"/>
    <w:rsid w:val="00DB0170"/>
    <w:rsid w:val="00DB1F3D"/>
    <w:rsid w:val="00DB4C2A"/>
    <w:rsid w:val="00DB6327"/>
    <w:rsid w:val="00DB6466"/>
    <w:rsid w:val="00DC1A64"/>
    <w:rsid w:val="00DC69AF"/>
    <w:rsid w:val="00DC71C9"/>
    <w:rsid w:val="00DD1F10"/>
    <w:rsid w:val="00DD4A2C"/>
    <w:rsid w:val="00DD5C90"/>
    <w:rsid w:val="00DE39B9"/>
    <w:rsid w:val="00DE727B"/>
    <w:rsid w:val="00DE7304"/>
    <w:rsid w:val="00DE7BEE"/>
    <w:rsid w:val="00DF0CBE"/>
    <w:rsid w:val="00DF1B8F"/>
    <w:rsid w:val="00DF4EA8"/>
    <w:rsid w:val="00E043AB"/>
    <w:rsid w:val="00E10D49"/>
    <w:rsid w:val="00E14C64"/>
    <w:rsid w:val="00E15283"/>
    <w:rsid w:val="00E213EC"/>
    <w:rsid w:val="00E23A30"/>
    <w:rsid w:val="00E30C10"/>
    <w:rsid w:val="00E4352D"/>
    <w:rsid w:val="00E44C39"/>
    <w:rsid w:val="00E55B8E"/>
    <w:rsid w:val="00E57156"/>
    <w:rsid w:val="00E62CA1"/>
    <w:rsid w:val="00E65DC7"/>
    <w:rsid w:val="00E741A5"/>
    <w:rsid w:val="00E74DD8"/>
    <w:rsid w:val="00E80B22"/>
    <w:rsid w:val="00E81A13"/>
    <w:rsid w:val="00E850A8"/>
    <w:rsid w:val="00E92373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176F"/>
    <w:rsid w:val="00EE2273"/>
    <w:rsid w:val="00EE3B82"/>
    <w:rsid w:val="00EE41A6"/>
    <w:rsid w:val="00EE5E73"/>
    <w:rsid w:val="00EE61B3"/>
    <w:rsid w:val="00EF3CB8"/>
    <w:rsid w:val="00EF5879"/>
    <w:rsid w:val="00EF6443"/>
    <w:rsid w:val="00F0530E"/>
    <w:rsid w:val="00F17F4E"/>
    <w:rsid w:val="00F4004C"/>
    <w:rsid w:val="00F412BB"/>
    <w:rsid w:val="00F64454"/>
    <w:rsid w:val="00F6721C"/>
    <w:rsid w:val="00F72AE8"/>
    <w:rsid w:val="00F77A72"/>
    <w:rsid w:val="00F826BA"/>
    <w:rsid w:val="00F84320"/>
    <w:rsid w:val="00F95507"/>
    <w:rsid w:val="00F95665"/>
    <w:rsid w:val="00F977D8"/>
    <w:rsid w:val="00FA6ADE"/>
    <w:rsid w:val="00FA773B"/>
    <w:rsid w:val="00FB29BE"/>
    <w:rsid w:val="00FB7710"/>
    <w:rsid w:val="00FD1227"/>
    <w:rsid w:val="00FD424F"/>
    <w:rsid w:val="00FD4348"/>
    <w:rsid w:val="00FD5360"/>
    <w:rsid w:val="00FE5E73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locked="0" w:semiHidden="0" w:uiPriority="29" w:unhideWhenUsed="0"/>
    <w:lsdException w:name="Intense Quote" w:locked="0" w:semiHidden="0" w:uiPriority="3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/>
    <w:lsdException w:name="Intense Emphasis" w:locked="0" w:semiHidden="0" w:uiPriority="21" w:unhideWhenUsed="0"/>
    <w:lsdException w:name="Subtle Reference" w:locked="0" w:semiHidden="0" w:uiPriority="31" w:unhideWhenUsed="0"/>
    <w:lsdException w:name="Intense Reference" w:locked="0" w:semiHidden="0" w:uiPriority="32" w:unhideWhenUsed="0"/>
    <w:lsdException w:name="Book Title" w:locked="0" w:semiHidden="0" w:uiPriority="33" w:unhideWhenUsed="0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7E79AB"/>
    <w:pPr>
      <w:keepNext/>
      <w:numPr>
        <w:ilvl w:val="1"/>
        <w:numId w:val="42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7E79AB"/>
    <w:pPr>
      <w:keepNext/>
      <w:numPr>
        <w:ilvl w:val="2"/>
        <w:numId w:val="4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E79AB"/>
    <w:rPr>
      <w:rFonts w:ascii="Arial" w:hAnsi="Arial" w:cs="Arial"/>
      <w:b/>
      <w:bCs/>
      <w:color w:val="006699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E79AB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D4574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ED4574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ED4574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ED4574"/>
    <w:rPr>
      <w:rFonts w:ascii="Arial" w:hAnsi="Arial" w:cs="Arial"/>
      <w:sz w:val="22"/>
      <w:szCs w:val="22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6B0D94"/>
    <w:pPr>
      <w:numPr>
        <w:numId w:val="43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locked="0" w:semiHidden="0" w:uiPriority="29" w:unhideWhenUsed="0"/>
    <w:lsdException w:name="Intense Quote" w:locked="0" w:semiHidden="0" w:uiPriority="3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/>
    <w:lsdException w:name="Intense Emphasis" w:locked="0" w:semiHidden="0" w:uiPriority="21" w:unhideWhenUsed="0"/>
    <w:lsdException w:name="Subtle Reference" w:locked="0" w:semiHidden="0" w:uiPriority="31" w:unhideWhenUsed="0"/>
    <w:lsdException w:name="Intense Reference" w:locked="0" w:semiHidden="0" w:uiPriority="32" w:unhideWhenUsed="0"/>
    <w:lsdException w:name="Book Title" w:locked="0" w:semiHidden="0" w:uiPriority="33" w:unhideWhenUsed="0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rsid w:val="00A01932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AqpText"/>
    <w:link w:val="Nadpis1Char"/>
    <w:uiPriority w:val="99"/>
    <w:qFormat/>
    <w:rsid w:val="007E79AB"/>
    <w:pPr>
      <w:keepNext/>
      <w:numPr>
        <w:ilvl w:val="1"/>
        <w:numId w:val="42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AqpText"/>
    <w:link w:val="Nadpis2Char"/>
    <w:uiPriority w:val="99"/>
    <w:qFormat/>
    <w:rsid w:val="007E79AB"/>
    <w:pPr>
      <w:keepNext/>
      <w:numPr>
        <w:ilvl w:val="2"/>
        <w:numId w:val="42"/>
      </w:numPr>
      <w:spacing w:before="360" w:after="60"/>
      <w:outlineLvl w:val="1"/>
    </w:pPr>
    <w:rPr>
      <w:b/>
      <w:bCs/>
    </w:rPr>
  </w:style>
  <w:style w:type="paragraph" w:styleId="Nadpis3">
    <w:name w:val="heading 3"/>
    <w:basedOn w:val="Normln"/>
    <w:next w:val="AqpText"/>
    <w:link w:val="Nadpis3Char"/>
    <w:uiPriority w:val="99"/>
    <w:qFormat/>
    <w:rsid w:val="00EC6B7C"/>
    <w:pPr>
      <w:keepNext/>
      <w:numPr>
        <w:ilvl w:val="3"/>
        <w:numId w:val="1"/>
      </w:numPr>
      <w:tabs>
        <w:tab w:val="clear" w:pos="360"/>
        <w:tab w:val="num" w:pos="864"/>
      </w:tabs>
      <w:spacing w:before="360" w:after="60"/>
      <w:ind w:left="864" w:hanging="864"/>
      <w:outlineLvl w:val="2"/>
    </w:pPr>
    <w:rPr>
      <w:b/>
      <w:bCs/>
    </w:rPr>
  </w:style>
  <w:style w:type="paragraph" w:styleId="Nadpis4">
    <w:name w:val="heading 4"/>
    <w:basedOn w:val="Normln"/>
    <w:next w:val="AqpText"/>
    <w:link w:val="Nadpis4Char"/>
    <w:uiPriority w:val="99"/>
    <w:rsid w:val="00EC6B7C"/>
    <w:pPr>
      <w:keepNext/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AqpText"/>
    <w:link w:val="Nadpis5Char"/>
    <w:uiPriority w:val="99"/>
    <w:rsid w:val="00EC6B7C"/>
    <w:pPr>
      <w:keepNext/>
      <w:numPr>
        <w:ilvl w:val="4"/>
        <w:numId w:val="1"/>
      </w:numPr>
      <w:tabs>
        <w:tab w:val="clear" w:pos="360"/>
        <w:tab w:val="num" w:pos="1008"/>
      </w:tabs>
      <w:spacing w:before="180" w:after="60"/>
      <w:ind w:left="1008" w:hanging="1008"/>
      <w:outlineLvl w:val="4"/>
    </w:pPr>
    <w:rPr>
      <w:spacing w:val="20"/>
    </w:rPr>
  </w:style>
  <w:style w:type="paragraph" w:styleId="Nadpis6">
    <w:name w:val="heading 6"/>
    <w:basedOn w:val="Normln"/>
    <w:next w:val="AqpText"/>
    <w:link w:val="Nadpis6Char"/>
    <w:uiPriority w:val="99"/>
    <w:rsid w:val="00EC6B7C"/>
    <w:pPr>
      <w:keepNext/>
      <w:numPr>
        <w:ilvl w:val="5"/>
        <w:numId w:val="1"/>
      </w:numPr>
      <w:tabs>
        <w:tab w:val="clear" w:pos="360"/>
        <w:tab w:val="num" w:pos="1152"/>
      </w:tabs>
      <w:spacing w:before="180" w:after="60"/>
      <w:ind w:left="1152" w:hanging="1152"/>
      <w:outlineLvl w:val="5"/>
    </w:pPr>
  </w:style>
  <w:style w:type="paragraph" w:styleId="Nadpis7">
    <w:name w:val="heading 7"/>
    <w:basedOn w:val="Normln"/>
    <w:next w:val="AqpText"/>
    <w:link w:val="Nadpis7Char"/>
    <w:uiPriority w:val="99"/>
    <w:rsid w:val="00EC6B7C"/>
    <w:pPr>
      <w:keepNext/>
      <w:numPr>
        <w:ilvl w:val="6"/>
        <w:numId w:val="1"/>
      </w:numPr>
      <w:tabs>
        <w:tab w:val="clear" w:pos="360"/>
        <w:tab w:val="num" w:pos="1296"/>
      </w:tabs>
      <w:spacing w:before="180" w:after="60"/>
      <w:ind w:left="1296" w:hanging="1296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rsid w:val="00EC6B7C"/>
    <w:pPr>
      <w:numPr>
        <w:ilvl w:val="7"/>
        <w:numId w:val="1"/>
      </w:numPr>
      <w:tabs>
        <w:tab w:val="clear" w:pos="360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rsid w:val="00EC6B7C"/>
    <w:pPr>
      <w:numPr>
        <w:ilvl w:val="8"/>
        <w:numId w:val="1"/>
      </w:numPr>
      <w:tabs>
        <w:tab w:val="clear" w:pos="360"/>
        <w:tab w:val="num" w:pos="1584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E79AB"/>
    <w:rPr>
      <w:rFonts w:ascii="Arial" w:hAnsi="Arial" w:cs="Arial"/>
      <w:b/>
      <w:bCs/>
      <w:color w:val="006699"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E79AB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D4574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ED4574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ED4574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ED4574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ED4574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ED4574"/>
    <w:rPr>
      <w:rFonts w:ascii="Arial" w:hAnsi="Arial" w:cs="Arial"/>
      <w:sz w:val="22"/>
      <w:szCs w:val="22"/>
      <w:lang w:val="cs-CZ" w:eastAsia="cs-CZ"/>
    </w:rPr>
  </w:style>
  <w:style w:type="paragraph" w:customStyle="1" w:styleId="AqpText">
    <w:name w:val="AqpText"/>
    <w:basedOn w:val="Normln"/>
    <w:link w:val="AqpTextChar2"/>
    <w:uiPriority w:val="99"/>
    <w:rsid w:val="006B0D94"/>
    <w:pPr>
      <w:spacing w:before="120"/>
      <w:jc w:val="both"/>
    </w:pPr>
  </w:style>
  <w:style w:type="character" w:customStyle="1" w:styleId="AqpTextChar2">
    <w:name w:val="AqpText Char2"/>
    <w:basedOn w:val="Standardnpsmoodstavce"/>
    <w:link w:val="AqpText"/>
    <w:uiPriority w:val="99"/>
    <w:locked/>
    <w:rsid w:val="006B0D94"/>
    <w:rPr>
      <w:rFonts w:ascii="Arial" w:hAnsi="Arial" w:cs="Arial"/>
      <w:sz w:val="24"/>
      <w:szCs w:val="24"/>
      <w:lang w:val="cs-CZ" w:eastAsia="cs-CZ"/>
    </w:rPr>
  </w:style>
  <w:style w:type="paragraph" w:customStyle="1" w:styleId="AqpNadpisTab">
    <w:name w:val="AqpNadpisTab"/>
    <w:basedOn w:val="Normln"/>
    <w:next w:val="AqpText"/>
    <w:link w:val="AqpNadpisTabChar"/>
    <w:uiPriority w:val="99"/>
    <w:qFormat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44023A"/>
    <w:pPr>
      <w:tabs>
        <w:tab w:val="right" w:pos="8505"/>
      </w:tabs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E30C10"/>
    <w:pPr>
      <w:tabs>
        <w:tab w:val="right" w:pos="8505"/>
      </w:tabs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AqpLegenda">
    <w:name w:val="AqpLegenda"/>
    <w:basedOn w:val="Normln"/>
    <w:uiPriority w:val="99"/>
    <w:rsid w:val="005B5685"/>
    <w:pPr>
      <w:tabs>
        <w:tab w:val="left" w:pos="357"/>
      </w:tabs>
      <w:spacing w:before="60"/>
      <w:ind w:left="357" w:hanging="357"/>
    </w:pPr>
  </w:style>
  <w:style w:type="paragraph" w:customStyle="1" w:styleId="AqpTabulka">
    <w:name w:val="AqpTabulka"/>
    <w:basedOn w:val="Normln"/>
    <w:uiPriority w:val="99"/>
    <w:qFormat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AqpText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spacing w:before="120"/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character" w:styleId="Hypertextovodkaz">
    <w:name w:val="Hyperlink"/>
    <w:basedOn w:val="Standardnpsmoodstavce"/>
    <w:uiPriority w:val="99"/>
    <w:rsid w:val="00987167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FormtovanvHTML">
    <w:name w:val="HTML Preformatted"/>
    <w:basedOn w:val="Normln"/>
    <w:link w:val="FormtovanvHTMLChar"/>
    <w:uiPriority w:val="99"/>
    <w:rsid w:val="00987167"/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ED4574"/>
    <w:rPr>
      <w:rFonts w:ascii="Courier New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987167"/>
    <w:pPr>
      <w:spacing w:before="120"/>
    </w:pPr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rsid w:val="00987167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8716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ED4574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rsid w:val="00987167"/>
  </w:style>
  <w:style w:type="paragraph" w:styleId="Osloven">
    <w:name w:val="Salutation"/>
    <w:basedOn w:val="Normln"/>
    <w:next w:val="Normln"/>
    <w:link w:val="OslovenChar"/>
    <w:uiPriority w:val="99"/>
    <w:rsid w:val="00987167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">
    <w:name w:val="Signature"/>
    <w:basedOn w:val="Normln"/>
    <w:link w:val="PodpisChar"/>
    <w:uiPriority w:val="99"/>
    <w:rsid w:val="00987167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dpise-mailu">
    <w:name w:val="E-mail Signature"/>
    <w:basedOn w:val="Normln"/>
    <w:link w:val="Podpise-mailuChar"/>
    <w:uiPriority w:val="99"/>
    <w:rsid w:val="00987167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okraovnseznamu">
    <w:name w:val="List Continue"/>
    <w:basedOn w:val="Normln"/>
    <w:uiPriority w:val="99"/>
    <w:rsid w:val="00987167"/>
    <w:pPr>
      <w:spacing w:after="120"/>
      <w:ind w:left="283"/>
    </w:pPr>
  </w:style>
  <w:style w:type="paragraph" w:styleId="Pokraovnseznamu2">
    <w:name w:val="List Continue 2"/>
    <w:basedOn w:val="Normln"/>
    <w:uiPriority w:val="99"/>
    <w:rsid w:val="00987167"/>
    <w:pPr>
      <w:spacing w:after="120"/>
      <w:ind w:left="566"/>
    </w:pPr>
  </w:style>
  <w:style w:type="paragraph" w:styleId="Pokraovnseznamu3">
    <w:name w:val="List Continue 3"/>
    <w:basedOn w:val="Normln"/>
    <w:uiPriority w:val="99"/>
    <w:rsid w:val="00987167"/>
    <w:pPr>
      <w:spacing w:after="120"/>
      <w:ind w:left="849"/>
    </w:pPr>
  </w:style>
  <w:style w:type="paragraph" w:styleId="Pokraovnseznamu4">
    <w:name w:val="List Continue 4"/>
    <w:basedOn w:val="Normln"/>
    <w:uiPriority w:val="99"/>
    <w:rsid w:val="00987167"/>
    <w:pPr>
      <w:spacing w:after="120"/>
      <w:ind w:left="1132"/>
    </w:pPr>
  </w:style>
  <w:style w:type="paragraph" w:styleId="Pokraovnseznamu5">
    <w:name w:val="List Continue 5"/>
    <w:basedOn w:val="Normln"/>
    <w:uiPriority w:val="99"/>
    <w:rsid w:val="00987167"/>
    <w:pPr>
      <w:spacing w:after="120"/>
      <w:ind w:left="1415"/>
    </w:p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">
    <w:name w:val="List"/>
    <w:basedOn w:val="Normln"/>
    <w:uiPriority w:val="99"/>
    <w:rsid w:val="00987167"/>
    <w:pPr>
      <w:ind w:left="283" w:hanging="283"/>
    </w:pPr>
  </w:style>
  <w:style w:type="paragraph" w:styleId="Seznam2">
    <w:name w:val="List 2"/>
    <w:basedOn w:val="Normln"/>
    <w:uiPriority w:val="99"/>
    <w:rsid w:val="00987167"/>
    <w:pPr>
      <w:ind w:left="566" w:hanging="283"/>
    </w:pPr>
  </w:style>
  <w:style w:type="paragraph" w:styleId="Seznam3">
    <w:name w:val="List 3"/>
    <w:basedOn w:val="Normln"/>
    <w:uiPriority w:val="99"/>
    <w:rsid w:val="00987167"/>
    <w:pPr>
      <w:ind w:left="849" w:hanging="283"/>
    </w:pPr>
  </w:style>
  <w:style w:type="paragraph" w:styleId="Seznam4">
    <w:name w:val="List 4"/>
    <w:basedOn w:val="Normln"/>
    <w:uiPriority w:val="99"/>
    <w:rsid w:val="00987167"/>
    <w:pPr>
      <w:ind w:left="1132" w:hanging="283"/>
    </w:pPr>
  </w:style>
  <w:style w:type="paragraph" w:styleId="Seznam5">
    <w:name w:val="List 5"/>
    <w:basedOn w:val="Normln"/>
    <w:uiPriority w:val="99"/>
    <w:rsid w:val="00987167"/>
    <w:pPr>
      <w:ind w:left="1415" w:hanging="283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Seznamsodrkami">
    <w:name w:val="List Bullet"/>
    <w:basedOn w:val="Normln"/>
    <w:uiPriority w:val="99"/>
    <w:rsid w:val="00987167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Seznamsodrkami2">
    <w:name w:val="List Bullet 2"/>
    <w:basedOn w:val="Normln"/>
    <w:uiPriority w:val="99"/>
    <w:rsid w:val="00987167"/>
    <w:pPr>
      <w:numPr>
        <w:numId w:val="3"/>
      </w:numPr>
      <w:tabs>
        <w:tab w:val="clear" w:pos="926"/>
        <w:tab w:val="num" w:pos="643"/>
      </w:tabs>
      <w:ind w:left="643"/>
    </w:pPr>
  </w:style>
  <w:style w:type="paragraph" w:styleId="Seznamsodrkami3">
    <w:name w:val="List Bullet 3"/>
    <w:basedOn w:val="Normln"/>
    <w:uiPriority w:val="99"/>
    <w:rsid w:val="00987167"/>
    <w:pPr>
      <w:numPr>
        <w:numId w:val="4"/>
      </w:numPr>
      <w:tabs>
        <w:tab w:val="clear" w:pos="1209"/>
        <w:tab w:val="num" w:pos="926"/>
      </w:tabs>
      <w:ind w:left="926"/>
    </w:pPr>
  </w:style>
  <w:style w:type="paragraph" w:styleId="Seznamsodrkami4">
    <w:name w:val="List Bullet 4"/>
    <w:basedOn w:val="Normln"/>
    <w:uiPriority w:val="99"/>
    <w:rsid w:val="00987167"/>
    <w:pPr>
      <w:numPr>
        <w:numId w:val="5"/>
      </w:numPr>
      <w:tabs>
        <w:tab w:val="clear" w:pos="1492"/>
        <w:tab w:val="num" w:pos="1209"/>
      </w:tabs>
      <w:ind w:left="1209"/>
    </w:pPr>
  </w:style>
  <w:style w:type="paragraph" w:styleId="Seznamsodrkami5">
    <w:name w:val="List Bullet 5"/>
    <w:basedOn w:val="Normln"/>
    <w:uiPriority w:val="99"/>
    <w:rsid w:val="00987167"/>
    <w:pPr>
      <w:tabs>
        <w:tab w:val="num" w:pos="1492"/>
      </w:tabs>
      <w:ind w:left="1492" w:hanging="360"/>
    </w:pPr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uiPriority w:val="99"/>
    <w:rsid w:val="00987167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paragraph" w:styleId="Zvr">
    <w:name w:val="Closing"/>
    <w:basedOn w:val="Normln"/>
    <w:link w:val="ZvrChar"/>
    <w:uiPriority w:val="99"/>
    <w:rsid w:val="00987167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Zptenadresanaoblku">
    <w:name w:val="envelope return"/>
    <w:basedOn w:val="Normln"/>
    <w:uiPriority w:val="99"/>
    <w:rsid w:val="00987167"/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character" w:styleId="Sledovanodkaz">
    <w:name w:val="FollowedHyperlink"/>
    <w:basedOn w:val="Standardnpsmoodstavce"/>
    <w:uiPriority w:val="99"/>
    <w:rsid w:val="00987167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pisektabulky">
    <w:name w:val="Popisek tabulky"/>
    <w:basedOn w:val="Normln"/>
    <w:uiPriority w:val="99"/>
    <w:rsid w:val="0006587E"/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rsid w:val="0006587E"/>
    <w:rPr>
      <w:sz w:val="18"/>
      <w:szCs w:val="18"/>
    </w:rPr>
  </w:style>
  <w:style w:type="paragraph" w:customStyle="1" w:styleId="Firma">
    <w:name w:val="Firma"/>
    <w:basedOn w:val="dajtabulky"/>
    <w:uiPriority w:val="99"/>
    <w:rsid w:val="0046155E"/>
  </w:style>
  <w:style w:type="paragraph" w:customStyle="1" w:styleId="Aqpodrka1">
    <w:name w:val="Aqp_odrážka1"/>
    <w:basedOn w:val="Normln"/>
    <w:uiPriority w:val="99"/>
    <w:rsid w:val="006B0D94"/>
    <w:pPr>
      <w:numPr>
        <w:numId w:val="43"/>
      </w:numPr>
    </w:pPr>
  </w:style>
  <w:style w:type="paragraph" w:customStyle="1" w:styleId="Projekt">
    <w:name w:val="Projekt"/>
    <w:basedOn w:val="dajtabulky"/>
    <w:uiPriority w:val="99"/>
    <w:rsid w:val="00873F1F"/>
    <w:rPr>
      <w:sz w:val="28"/>
      <w:szCs w:val="28"/>
    </w:rPr>
  </w:style>
  <w:style w:type="paragraph" w:customStyle="1" w:styleId="dajtabulky12">
    <w:name w:val="Údaj tabulky 12"/>
    <w:basedOn w:val="dajtabulky"/>
    <w:uiPriority w:val="99"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rsid w:val="00F64454"/>
    <w:pPr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25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409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Vyskupová Barbara</cp:lastModifiedBy>
  <cp:revision>18</cp:revision>
  <cp:lastPrinted>2019-02-18T13:50:00Z</cp:lastPrinted>
  <dcterms:created xsi:type="dcterms:W3CDTF">2017-08-16T11:48:00Z</dcterms:created>
  <dcterms:modified xsi:type="dcterms:W3CDTF">2019-02-18T13:50:00Z</dcterms:modified>
</cp:coreProperties>
</file>