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CD64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F81C46" w:rsidRPr="00F81C46" w14:paraId="4D6B5A2C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6C15C423" w14:textId="77777777" w:rsidR="00F81C46" w:rsidRPr="00F81C46" w:rsidRDefault="00F81C46" w:rsidP="00F81C46">
            <w:pPr>
              <w:spacing w:before="60" w:after="60"/>
              <w:jc w:val="both"/>
            </w:pPr>
            <w:bookmarkStart w:id="4" w:name="_Hlk54880761"/>
            <w:bookmarkStart w:id="5" w:name="_Hlk60066574"/>
            <w:bookmarkStart w:id="6" w:name="_Hlk60322526"/>
            <w:r w:rsidRPr="00F81C46">
              <w:t>Název veřejné zakázky:</w:t>
            </w:r>
          </w:p>
        </w:tc>
        <w:sdt>
          <w:sdtPr>
            <w:id w:val="-1899048256"/>
            <w:placeholder>
              <w:docPart w:val="B58E319CEB114BEA8B8D3AF6F556322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A125C4B" w14:textId="550BEFEC" w:rsidR="00F81C46" w:rsidRPr="00F81C46" w:rsidRDefault="003314E2" w:rsidP="00F81C46">
                <w:pPr>
                  <w:spacing w:before="60" w:after="60"/>
                  <w:jc w:val="both"/>
                  <w:rPr>
                    <w:bCs/>
                  </w:rPr>
                </w:pPr>
                <w:r>
                  <w:t>Projektová dokumentace pro výstavbu městského kamerového dohledového systému města Šlapanice</w:t>
                </w:r>
              </w:p>
            </w:tc>
          </w:sdtContent>
        </w:sdt>
      </w:tr>
      <w:tr w:rsidR="00F81C46" w:rsidRPr="00F81C46" w14:paraId="620EEC51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2A6F3B47" w14:textId="77777777" w:rsidR="00F81C46" w:rsidRPr="00F81C46" w:rsidRDefault="00F81C46" w:rsidP="00F81C46">
            <w:pPr>
              <w:spacing w:before="60" w:after="60"/>
              <w:jc w:val="both"/>
            </w:pPr>
            <w:bookmarkStart w:id="7" w:name="_Hlk67162951"/>
            <w:r w:rsidRPr="00F81C46">
              <w:t>Druh veřejné zakázky:</w:t>
            </w:r>
          </w:p>
        </w:tc>
        <w:tc>
          <w:tcPr>
            <w:tcW w:w="5791" w:type="dxa"/>
            <w:vAlign w:val="center"/>
          </w:tcPr>
          <w:p w14:paraId="0841DED9" w14:textId="722F417F" w:rsidR="00F81C46" w:rsidRPr="00F81C46" w:rsidRDefault="003314E2" w:rsidP="00F81C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Služby</w:t>
            </w:r>
          </w:p>
        </w:tc>
      </w:tr>
      <w:bookmarkEnd w:id="7"/>
      <w:tr w:rsidR="00F81C46" w:rsidRPr="00F81C46" w14:paraId="3600E110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718CD62F" w14:textId="77777777" w:rsidR="00F81C46" w:rsidRPr="00423AAE" w:rsidRDefault="00F81C46" w:rsidP="00F81C46">
            <w:pPr>
              <w:spacing w:before="60" w:after="60"/>
              <w:jc w:val="both"/>
            </w:pPr>
            <w:r w:rsidRPr="00423AAE">
              <w:t>Režim veřejné zakázky:</w:t>
            </w:r>
          </w:p>
        </w:tc>
        <w:tc>
          <w:tcPr>
            <w:tcW w:w="5791" w:type="dxa"/>
            <w:vAlign w:val="center"/>
          </w:tcPr>
          <w:p w14:paraId="4301C575" w14:textId="42B01AD2" w:rsidR="00F81C46" w:rsidRPr="00423AAE" w:rsidRDefault="003314E2" w:rsidP="00F81C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Zjednodušené podlimitní řízení</w:t>
            </w:r>
          </w:p>
        </w:tc>
      </w:tr>
      <w:tr w:rsidR="00F81C46" w:rsidRPr="00F81C46" w14:paraId="74932626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1EB61B82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Název zadavatele:</w:t>
            </w:r>
          </w:p>
        </w:tc>
        <w:sdt>
          <w:sdtPr>
            <w:rPr>
              <w:bCs/>
            </w:rPr>
            <w:id w:val="-342250833"/>
            <w:placeholder>
              <w:docPart w:val="093B705C59914D5A973B3002B5B08BC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B4A184D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město Šlapanice</w:t>
                </w:r>
              </w:p>
            </w:tc>
          </w:sdtContent>
        </w:sdt>
      </w:tr>
      <w:tr w:rsidR="00F81C46" w:rsidRPr="00F81C46" w14:paraId="7E5A82A4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C2B7A63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Sídlo zadavatele:</w:t>
            </w:r>
          </w:p>
        </w:tc>
        <w:sdt>
          <w:sdtPr>
            <w:rPr>
              <w:bCs/>
            </w:rPr>
            <w:id w:val="1794863204"/>
            <w:placeholder>
              <w:docPart w:val="0E18C02EA8C34C7C84AD75B5A4E2B31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B030819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Masarykovo náměstí 100/7, 664 51 Šlapanice</w:t>
                </w:r>
              </w:p>
            </w:tc>
          </w:sdtContent>
        </w:sdt>
      </w:tr>
      <w:tr w:rsidR="00F81C46" w:rsidRPr="00F81C46" w14:paraId="210C34D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152CC6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IČO zadavatele:</w:t>
            </w:r>
          </w:p>
        </w:tc>
        <w:sdt>
          <w:sdtPr>
            <w:rPr>
              <w:bCs/>
            </w:rPr>
            <w:id w:val="-74670133"/>
            <w:placeholder>
              <w:docPart w:val="468AB3B71BD84B60BF2BDB633D0B9D6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07985BC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00282651</w:t>
                </w:r>
              </w:p>
            </w:tc>
          </w:sdtContent>
        </w:sdt>
      </w:tr>
      <w:tr w:rsidR="00F81C46" w:rsidRPr="00F81C46" w14:paraId="2ECFCA7E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6C53269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2144931508"/>
            <w:placeholder>
              <w:docPart w:val="18BB0286B0384D578E3E1C9FA1CE800B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CFD5C6E" w14:textId="3F52B9B0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801 - obec</w:t>
                </w:r>
              </w:p>
            </w:tc>
          </w:sdtContent>
        </w:sdt>
      </w:tr>
      <w:tr w:rsidR="00F81C46" w:rsidRPr="00F81C46" w14:paraId="662F8433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4981824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Zastoupení zadavatele:</w:t>
            </w:r>
          </w:p>
        </w:tc>
        <w:sdt>
          <w:sdtPr>
            <w:rPr>
              <w:bCs/>
            </w:rPr>
            <w:id w:val="1778515056"/>
            <w:placeholder>
              <w:docPart w:val="0CF3F88033F84AF2979AAB5F48A81F7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9E30B27" w14:textId="77777777" w:rsidR="00F81C46" w:rsidRPr="00F81C46" w:rsidRDefault="00F81C46" w:rsidP="0094131C">
                <w:pPr>
                  <w:spacing w:before="60" w:after="60"/>
                  <w:ind w:right="-416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Mgr. Michaela Trněná, starostka</w:t>
                </w:r>
              </w:p>
            </w:tc>
          </w:sdtContent>
        </w:sdt>
      </w:tr>
      <w:tr w:rsidR="00F81C46" w:rsidRPr="00F81C46" w14:paraId="5FC7E76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7EF78BC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Adresa profilu zadavatele:</w:t>
            </w:r>
          </w:p>
        </w:tc>
        <w:sdt>
          <w:sdtPr>
            <w:rPr>
              <w:bCs/>
            </w:rPr>
            <w:id w:val="-1001817514"/>
            <w:placeholder>
              <w:docPart w:val="80445725EA3542D08D27599F3A76B9C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8F7A6D4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https://zakazky.slapanice.cz/</w:t>
                </w:r>
              </w:p>
            </w:tc>
          </w:sdtContent>
        </w:sdt>
      </w:tr>
    </w:tbl>
    <w:bookmarkEnd w:id="4"/>
    <w:p w14:paraId="0B1C77BC" w14:textId="305E7D1A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5"/>
      <w:bookmarkEnd w:id="6"/>
    </w:p>
    <w:p w14:paraId="5E2A27F5" w14:textId="0607E7F3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A440E9">
        <w:t xml:space="preserve"> o </w:t>
      </w:r>
      <w:bookmarkEnd w:id="8"/>
      <w:r w:rsidR="003314E2">
        <w:t>ZHOTOVITEL</w:t>
      </w:r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2F9395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4BD8D8" w14:textId="5BBFA441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3314E2">
              <w:t>zhotovitele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02CA8D1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45191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BCDE54B" w14:textId="6BC5CE5C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3314E2">
              <w:t>zhotovitele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4E23CD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393D1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DF588D" w14:textId="2E7BCEDB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</w:t>
            </w:r>
            <w:r w:rsidR="003314E2">
              <w:t>zhotovitele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A54D59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A8F8E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8D1A568" w14:textId="7DDCA185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</w:t>
            </w:r>
            <w:r w:rsidR="003314E2">
              <w:t>zhotovitele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DC35B3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D996F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640497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810C81B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  <w:bookmarkStart w:id="9" w:name="_GoBack"/>
        <w:bookmarkEnd w:id="9"/>
      </w:tr>
      <w:tr w:rsidR="003B0D07" w14:paraId="6FDF88F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4805AF1" w14:textId="2CA828E5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</w:t>
            </w:r>
            <w:r w:rsidR="003314E2">
              <w:t>zhotovitele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B2D9CA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776B08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970EF9" w14:textId="1657F971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3314E2">
              <w:t>zhotovitele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26682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C2BEB9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AF1368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D882CC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0478F9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FA23B9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639539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32F7C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5D1469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11E4D79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27FE4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D16A67" w14:textId="013B2BEB" w:rsidR="003B0D07" w:rsidRDefault="003314E2" w:rsidP="006F0773">
            <w:pPr>
              <w:spacing w:before="60" w:after="60"/>
            </w:pPr>
            <w:r>
              <w:t>Z</w:t>
            </w:r>
            <w:r>
              <w:t>hotovitel</w:t>
            </w:r>
            <w:r w:rsidR="008E17B9">
              <w:t xml:space="preserve">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FEBC20B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389553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6FFD25" w14:textId="539EFA57" w:rsidR="0086303A" w:rsidRDefault="003314E2" w:rsidP="006F0773">
            <w:pPr>
              <w:spacing w:before="60" w:after="60"/>
            </w:pPr>
            <w:r>
              <w:t>Z</w:t>
            </w:r>
            <w:r>
              <w:t>hotovitel</w:t>
            </w:r>
            <w:r w:rsidR="0086303A">
              <w:t xml:space="preserve"> je zapsán</w:t>
            </w:r>
            <w:r w:rsidR="00A440E9">
              <w:t xml:space="preserve"> v </w:t>
            </w:r>
            <w:r w:rsidR="0086303A"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64F3AF3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3A5739D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13198BB" w14:textId="77777777" w:rsidR="00E12D7E" w:rsidRPr="005E00E5" w:rsidRDefault="00496FC9" w:rsidP="00007F4B">
      <w:pPr>
        <w:pStyle w:val="Nadpis1"/>
        <w:keepLines w:val="0"/>
        <w:pageBreakBefore/>
      </w:pPr>
      <w:bookmarkStart w:id="10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0"/>
    </w:p>
    <w:p w14:paraId="06BD09EA" w14:textId="45F7F62B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 xml:space="preserve">to formou textu návrhu </w:t>
      </w:r>
      <w:r w:rsidR="003314E2">
        <w:t>smlouvy o projektové dokumentaci</w:t>
      </w:r>
      <w:r w:rsidR="007A176D">
        <w:t xml:space="preserve"> obligatorního charakteru</w:t>
      </w:r>
      <w:r w:rsidR="00C20440">
        <w:t>, jejíž nedílnou součástí jsou uvedené podmínky.</w:t>
      </w:r>
    </w:p>
    <w:p w14:paraId="1D321087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24B0DF90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307D6CF5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6C9BE15" w14:textId="1ABE1027" w:rsidR="00D2105B" w:rsidRDefault="00D2105B" w:rsidP="00496FC9">
      <w:pPr>
        <w:pStyle w:val="Tloslovan"/>
      </w:pPr>
      <w:bookmarkStart w:id="11" w:name="_Hlk67323131"/>
      <w:bookmarkStart w:id="12" w:name="_Hlk67323027"/>
      <w:r>
        <w:t xml:space="preserve">Údaje do smlouvy o </w:t>
      </w:r>
      <w:r w:rsidR="003314E2">
        <w:t>projektové dokumentaci</w:t>
      </w:r>
      <w:r>
        <w:t>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0832DE" w:rsidRPr="000832DE" w14:paraId="1C7543E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8E059F" w14:textId="77777777" w:rsidR="00264F06" w:rsidRPr="000832DE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77A5E02" w14:textId="77777777" w:rsidR="00264F06" w:rsidRPr="000832DE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7137AAE9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9B9B759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4BBBC68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4F6E206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A49145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766022B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032A4FE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DF22FB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4DDD29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0832DE" w14:paraId="457DBF5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9481AE0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E3BC192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11"/>
    </w:tbl>
    <w:p w14:paraId="042352BB" w14:textId="77777777" w:rsidR="00D2105B" w:rsidRPr="000832DE" w:rsidRDefault="00D2105B" w:rsidP="00D2105B">
      <w:pPr>
        <w:pStyle w:val="Tloslovan"/>
        <w:numPr>
          <w:ilvl w:val="0"/>
          <w:numId w:val="0"/>
        </w:numPr>
        <w:ind w:left="851"/>
      </w:pPr>
    </w:p>
    <w:p w14:paraId="5A2975FF" w14:textId="77777777" w:rsidR="00E12D7E" w:rsidRPr="003D5C26" w:rsidRDefault="00885F81" w:rsidP="00007F4B">
      <w:pPr>
        <w:pStyle w:val="Nadpis1"/>
        <w:keepLines w:val="0"/>
        <w:pageBreakBefore/>
      </w:pPr>
      <w:bookmarkStart w:id="13" w:name="_Toc56196929"/>
      <w:bookmarkEnd w:id="12"/>
      <w:r>
        <w:lastRenderedPageBreak/>
        <w:t>K</w:t>
      </w:r>
      <w:r w:rsidR="00007F4B">
        <w:t>ritéria hodnocení</w:t>
      </w:r>
      <w:bookmarkEnd w:id="13"/>
    </w:p>
    <w:p w14:paraId="03A09BF8" w14:textId="376685DE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32A7089" w14:textId="77777777" w:rsidR="00E57DA9" w:rsidRDefault="00E57DA9" w:rsidP="00E57DA9">
      <w:pPr>
        <w:pStyle w:val="Tloslovan"/>
        <w:numPr>
          <w:ilvl w:val="0"/>
          <w:numId w:val="0"/>
        </w:numPr>
        <w:ind w:left="851"/>
      </w:pPr>
    </w:p>
    <w:p w14:paraId="438C34E3" w14:textId="5003701B" w:rsidR="00CE329E" w:rsidRPr="003E4C0C" w:rsidRDefault="00F77F26" w:rsidP="005369D8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</w:rPr>
        <w:t>Celková n</w:t>
      </w:r>
      <w:r w:rsidR="008C7DE0" w:rsidRPr="003E4C0C">
        <w:rPr>
          <w:b/>
          <w:bCs/>
          <w:i/>
          <w:iCs/>
        </w:rPr>
        <w:t>abídková cena</w:t>
      </w:r>
      <w:r w:rsidR="00FB652C" w:rsidRPr="003E4C0C">
        <w:rPr>
          <w:b/>
          <w:bCs/>
          <w:i/>
          <w:iCs/>
        </w:rPr>
        <w:t xml:space="preserve">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2D28F0F6" w14:textId="77777777" w:rsidTr="0022725A">
        <w:trPr>
          <w:trHeight w:val="454"/>
        </w:trPr>
        <w:tc>
          <w:tcPr>
            <w:tcW w:w="3685" w:type="dxa"/>
          </w:tcPr>
          <w:p w14:paraId="74D5C05A" w14:textId="6990E6AC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7413F5F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4A1A70BC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CFCDDD8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6BD79FCD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11A87A45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7363C079" w14:textId="210CBBE1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54DBDC8A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07DBD5D0" w14:textId="77777777" w:rsidR="00E12D7E" w:rsidRPr="003D5C26" w:rsidRDefault="00885F81" w:rsidP="00007F4B">
      <w:pPr>
        <w:pStyle w:val="Nadpis1"/>
        <w:keepLines w:val="0"/>
        <w:pageBreakBefore/>
      </w:pPr>
      <w:bookmarkStart w:id="14" w:name="_Toc56196930"/>
      <w:r>
        <w:lastRenderedPageBreak/>
        <w:t>Poddodavatelé</w:t>
      </w:r>
      <w:bookmarkEnd w:id="14"/>
    </w:p>
    <w:p w14:paraId="17A6375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5EA6204E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4831060F" w14:textId="77777777" w:rsidTr="0096548E">
        <w:trPr>
          <w:trHeight w:val="454"/>
        </w:trPr>
        <w:tc>
          <w:tcPr>
            <w:tcW w:w="3544" w:type="dxa"/>
          </w:tcPr>
          <w:p w14:paraId="26323B69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01DF44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282930A" w14:textId="77777777" w:rsidTr="0096548E">
        <w:trPr>
          <w:trHeight w:val="454"/>
        </w:trPr>
        <w:tc>
          <w:tcPr>
            <w:tcW w:w="3544" w:type="dxa"/>
          </w:tcPr>
          <w:p w14:paraId="1BC24531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06E5372E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FAEFB2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4FAA5F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947B9C8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F0E79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6E51A26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E28F2A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9D1A2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BF2B680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9500A0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F129B3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C018783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1B886A7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EB2D69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7DA8CE9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65CBC5B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C10D1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DDFF98F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475C98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877BA5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A1F3AE4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B22FE04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434821B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7D70323A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5443D4E7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494B893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71DCFBDE" w14:textId="2E4883BA" w:rsidR="00E12D7E" w:rsidRPr="003D5C26" w:rsidRDefault="00292311" w:rsidP="005C172F">
      <w:pPr>
        <w:pStyle w:val="Nadpis1"/>
        <w:keepLines w:val="0"/>
        <w:pageBreakBefore/>
      </w:pPr>
      <w:bookmarkStart w:id="15" w:name="_Toc56196931"/>
      <w:r>
        <w:lastRenderedPageBreak/>
        <w:t xml:space="preserve">ČESTNÉ </w:t>
      </w:r>
      <w:r w:rsidR="00885F81">
        <w:t>P</w:t>
      </w:r>
      <w:r w:rsidR="006A0B54">
        <w:t xml:space="preserve">rohlášení </w:t>
      </w:r>
      <w:r w:rsidR="00DB6936">
        <w:t>PRO Nabídku</w:t>
      </w:r>
      <w:bookmarkEnd w:id="15"/>
    </w:p>
    <w:p w14:paraId="1765E130" w14:textId="77777777" w:rsidR="00292311" w:rsidRPr="002C2371" w:rsidRDefault="00292311" w:rsidP="00292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7CAC67" w14:textId="31388359" w:rsidR="00292311" w:rsidRPr="0091399C" w:rsidRDefault="00292311" w:rsidP="00292311">
      <w:pPr>
        <w:pStyle w:val="nadpis10"/>
        <w:rPr>
          <w:rFonts w:ascii="Arial" w:hAnsi="Arial" w:cs="Arial"/>
          <w:sz w:val="22"/>
          <w:szCs w:val="22"/>
        </w:rPr>
      </w:pPr>
      <w:r w:rsidRPr="0091399C">
        <w:rPr>
          <w:rFonts w:ascii="Arial" w:hAnsi="Arial" w:cs="Arial"/>
          <w:sz w:val="22"/>
          <w:szCs w:val="22"/>
        </w:rPr>
        <w:t>1) Základní způsobilost ve smyslu ustanovení § 74 zákona č. 134/2016 Sb.</w:t>
      </w:r>
      <w:r w:rsidR="00724C19">
        <w:rPr>
          <w:rFonts w:ascii="Arial" w:hAnsi="Arial" w:cs="Arial"/>
          <w:sz w:val="22"/>
          <w:szCs w:val="22"/>
        </w:rPr>
        <w:t xml:space="preserve"> (dále </w:t>
      </w:r>
      <w:r w:rsidR="00CE5D5C">
        <w:rPr>
          <w:rFonts w:ascii="Arial" w:hAnsi="Arial" w:cs="Arial"/>
          <w:sz w:val="22"/>
          <w:szCs w:val="22"/>
        </w:rPr>
        <w:t>j</w:t>
      </w:r>
      <w:r w:rsidR="00724C19">
        <w:rPr>
          <w:rFonts w:ascii="Arial" w:hAnsi="Arial" w:cs="Arial"/>
          <w:sz w:val="22"/>
          <w:szCs w:val="22"/>
        </w:rPr>
        <w:t>en</w:t>
      </w:r>
      <w:r w:rsidR="00CE5D5C">
        <w:rPr>
          <w:rFonts w:ascii="Arial" w:hAnsi="Arial" w:cs="Arial"/>
          <w:sz w:val="22"/>
          <w:szCs w:val="22"/>
        </w:rPr>
        <w:t xml:space="preserve"> „</w:t>
      </w:r>
      <w:r w:rsidR="00724C19">
        <w:rPr>
          <w:rFonts w:ascii="Arial" w:hAnsi="Arial" w:cs="Arial"/>
          <w:sz w:val="22"/>
          <w:szCs w:val="22"/>
        </w:rPr>
        <w:t>zákona</w:t>
      </w:r>
      <w:r w:rsidR="00CE5D5C">
        <w:rPr>
          <w:rFonts w:ascii="Arial" w:hAnsi="Arial" w:cs="Arial"/>
          <w:sz w:val="22"/>
          <w:szCs w:val="22"/>
        </w:rPr>
        <w:t>“</w:t>
      </w:r>
      <w:r w:rsidR="00724C19">
        <w:rPr>
          <w:rFonts w:ascii="Arial" w:hAnsi="Arial" w:cs="Arial"/>
          <w:sz w:val="22"/>
          <w:szCs w:val="22"/>
        </w:rPr>
        <w:t>)</w:t>
      </w:r>
    </w:p>
    <w:p w14:paraId="5BEECD93" w14:textId="77777777" w:rsidR="00292311" w:rsidRPr="0091399C" w:rsidRDefault="00292311" w:rsidP="00A650AC">
      <w:pPr>
        <w:autoSpaceDE w:val="0"/>
        <w:autoSpaceDN w:val="0"/>
        <w:spacing w:before="0" w:after="0" w:line="240" w:lineRule="auto"/>
        <w:jc w:val="both"/>
        <w:rPr>
          <w:b/>
        </w:rPr>
      </w:pPr>
    </w:p>
    <w:p w14:paraId="7351584A" w14:textId="54B7A1EA" w:rsidR="00292311" w:rsidRPr="0091399C" w:rsidRDefault="00292311" w:rsidP="00292311">
      <w:pPr>
        <w:autoSpaceDE w:val="0"/>
        <w:autoSpaceDN w:val="0"/>
        <w:spacing w:after="0" w:line="240" w:lineRule="auto"/>
        <w:rPr>
          <w:b/>
        </w:rPr>
      </w:pPr>
      <w:r w:rsidRPr="0091399C">
        <w:rPr>
          <w:b/>
        </w:rPr>
        <w:t xml:space="preserve">Účastník </w:t>
      </w:r>
      <w:r w:rsidR="00DB6936" w:rsidRPr="0091399C">
        <w:rPr>
          <w:b/>
        </w:rPr>
        <w:t>výběrového</w:t>
      </w:r>
      <w:r w:rsidRPr="0091399C">
        <w:rPr>
          <w:b/>
        </w:rPr>
        <w:t xml:space="preserve"> řízení: </w:t>
      </w:r>
      <w:r w:rsidRPr="0091399C">
        <w:rPr>
          <w:highlight w:val="yellow"/>
        </w:rPr>
        <w:t>doplní uchazeč,</w:t>
      </w:r>
      <w:r w:rsidRPr="0091399C">
        <w:t xml:space="preserve"> </w:t>
      </w:r>
    </w:p>
    <w:p w14:paraId="476F6C65" w14:textId="0B1C5E7A" w:rsidR="00292311" w:rsidRPr="0091399C" w:rsidRDefault="00292311" w:rsidP="0094131C">
      <w:pPr>
        <w:autoSpaceDE w:val="0"/>
        <w:autoSpaceDN w:val="0"/>
        <w:spacing w:after="0" w:line="240" w:lineRule="auto"/>
        <w:jc w:val="both"/>
        <w:rPr>
          <w:b/>
        </w:rPr>
      </w:pPr>
      <w:r w:rsidRPr="0091399C">
        <w:rPr>
          <w:b/>
        </w:rPr>
        <w:t xml:space="preserve">který podává nabídku na zakázku </w:t>
      </w:r>
      <w:r w:rsidR="0094131C" w:rsidRPr="000C015A">
        <w:rPr>
          <w:b/>
          <w:szCs w:val="20"/>
        </w:rPr>
        <w:t>„</w:t>
      </w:r>
      <w:r w:rsidR="003314E2">
        <w:rPr>
          <w:b/>
        </w:rPr>
        <w:t>Projektová dokumentace pro výstavbu městského kamerového dohledového systému města Šlapanice</w:t>
      </w:r>
      <w:r w:rsidR="0094131C">
        <w:rPr>
          <w:b/>
        </w:rPr>
        <w:t>“</w:t>
      </w:r>
    </w:p>
    <w:p w14:paraId="0B780DBA" w14:textId="77777777" w:rsidR="00292311" w:rsidRPr="0091399C" w:rsidRDefault="00292311" w:rsidP="00292311">
      <w:pPr>
        <w:autoSpaceDE w:val="0"/>
        <w:autoSpaceDN w:val="0"/>
        <w:spacing w:after="0" w:line="240" w:lineRule="auto"/>
        <w:jc w:val="both"/>
        <w:rPr>
          <w:b/>
        </w:rPr>
      </w:pPr>
      <w:r w:rsidRPr="0091399C">
        <w:rPr>
          <w:b/>
        </w:rPr>
        <w:t>čestně prohlašuje, že ve smyslu ustanovení:</w:t>
      </w:r>
    </w:p>
    <w:p w14:paraId="17B33CD7" w14:textId="77777777" w:rsidR="00292311" w:rsidRPr="0091399C" w:rsidRDefault="00292311" w:rsidP="00292311">
      <w:pPr>
        <w:autoSpaceDE w:val="0"/>
        <w:autoSpaceDN w:val="0"/>
        <w:spacing w:after="0" w:line="240" w:lineRule="auto"/>
        <w:jc w:val="both"/>
        <w:rPr>
          <w:b/>
        </w:rPr>
      </w:pPr>
    </w:p>
    <w:p w14:paraId="5231B449" w14:textId="57C969C8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 xml:space="preserve">§ 74 odst. 1 písm. a) zákona – nebyl v zemi svého sídla v posledních 5 letech před zahájením zadávacího řízení pravomocně odsouzen pro trestný čin uvedený v příloze </w:t>
      </w:r>
      <w:r w:rsidR="003D37E1">
        <w:br/>
      </w:r>
      <w:r w:rsidRPr="0091399C">
        <w:t>č. 3 k zákonu, tj.:</w:t>
      </w:r>
    </w:p>
    <w:p w14:paraId="57DE267D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trestný čin spáchaný ve prospěch organizované zločinecké skupiny nebo trestný čin účasti na organizované zločinecké skupině</w:t>
      </w:r>
    </w:p>
    <w:p w14:paraId="00777EAD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trestný čin při obchodování s lidmi</w:t>
      </w:r>
    </w:p>
    <w:p w14:paraId="03437098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tyto trestné činy proti majetku</w:t>
      </w:r>
    </w:p>
    <w:p w14:paraId="4D431E1B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podvod</w:t>
      </w:r>
    </w:p>
    <w:p w14:paraId="22E6E190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úvěrový podvod</w:t>
      </w:r>
    </w:p>
    <w:p w14:paraId="0E682430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dotační podvod</w:t>
      </w:r>
    </w:p>
    <w:p w14:paraId="4C40F4DE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legalizace výnosů z trestné činnosti</w:t>
      </w:r>
    </w:p>
    <w:p w14:paraId="72FEC1A9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legalizace výnosů z trestné činnosti z nedbalosti</w:t>
      </w:r>
    </w:p>
    <w:p w14:paraId="32586881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tyto trestné činy hospodářské</w:t>
      </w:r>
    </w:p>
    <w:p w14:paraId="04ADFD4D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zneužití informace a postavení v obchodním styku</w:t>
      </w:r>
    </w:p>
    <w:p w14:paraId="21DB1DAF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sjednání výhody při zadání veřejné zakázky, při veřejné soutěži a veřejné dražbě</w:t>
      </w:r>
    </w:p>
    <w:p w14:paraId="6E0E8A94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pletichy při zadání veřejné zakázky a při veřejné soutěži</w:t>
      </w:r>
    </w:p>
    <w:p w14:paraId="3EE73EF6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pletichy při veřejné dražbě</w:t>
      </w:r>
    </w:p>
    <w:p w14:paraId="48672C1F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poškození finančních zájmů Evropské unie</w:t>
      </w:r>
    </w:p>
    <w:p w14:paraId="3914896A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trestné činy obecně nebezpečné</w:t>
      </w:r>
    </w:p>
    <w:p w14:paraId="63E86D6A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trestné činy proti České republice, cizímu státu a mezinárodní organizaci</w:t>
      </w:r>
    </w:p>
    <w:p w14:paraId="66BA6767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tyto trestné činy proti pořádku ve věcech veřejných</w:t>
      </w:r>
    </w:p>
    <w:p w14:paraId="181DC9D7" w14:textId="77777777" w:rsidR="00292311" w:rsidRPr="0091399C" w:rsidRDefault="00292311" w:rsidP="00292311">
      <w:pPr>
        <w:pStyle w:val="Odstavecseseznamem"/>
        <w:keepNext w:val="0"/>
        <w:numPr>
          <w:ilvl w:val="0"/>
          <w:numId w:val="41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trestné činy proti výkonu pravomoci orgánu veřejné moci a úřední osoby</w:t>
      </w:r>
    </w:p>
    <w:p w14:paraId="49D4F467" w14:textId="77777777" w:rsidR="00292311" w:rsidRPr="0091399C" w:rsidRDefault="00292311" w:rsidP="00292311">
      <w:pPr>
        <w:pStyle w:val="Odstavecseseznamem"/>
        <w:keepNext w:val="0"/>
        <w:numPr>
          <w:ilvl w:val="0"/>
          <w:numId w:val="41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trestné činy úředních osob</w:t>
      </w:r>
    </w:p>
    <w:p w14:paraId="09B0EF35" w14:textId="77777777" w:rsidR="00292311" w:rsidRPr="0091399C" w:rsidRDefault="00292311" w:rsidP="00292311">
      <w:pPr>
        <w:pStyle w:val="Odstavecseseznamem"/>
        <w:keepNext w:val="0"/>
        <w:numPr>
          <w:ilvl w:val="0"/>
          <w:numId w:val="41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úplatkářství</w:t>
      </w:r>
    </w:p>
    <w:p w14:paraId="124D50DB" w14:textId="7792AA4F" w:rsidR="00292311" w:rsidRPr="003D37E1" w:rsidRDefault="00292311" w:rsidP="003D37E1">
      <w:pPr>
        <w:pStyle w:val="Odstavecseseznamem"/>
        <w:keepNext w:val="0"/>
        <w:numPr>
          <w:ilvl w:val="0"/>
          <w:numId w:val="41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jiná porušení činnosti orgánu veřejné moci</w:t>
      </w:r>
    </w:p>
    <w:p w14:paraId="5ED16F2C" w14:textId="1FCDA8CC" w:rsidR="00292311" w:rsidRDefault="00292311" w:rsidP="003D37E1">
      <w:pPr>
        <w:spacing w:after="0" w:line="240" w:lineRule="auto"/>
        <w:ind w:left="426"/>
        <w:jc w:val="both"/>
      </w:pPr>
      <w:r w:rsidRPr="0091399C">
        <w:t>nebo obdobný trestný čin podle řádu země sídla dodavatele (účastníka zadávacího řízení); k zahlazeným odsouzením se nepřihlíží.</w:t>
      </w:r>
    </w:p>
    <w:p w14:paraId="2FD154DB" w14:textId="77777777" w:rsidR="003D37E1" w:rsidRPr="0091399C" w:rsidRDefault="003D37E1" w:rsidP="003D37E1">
      <w:pPr>
        <w:spacing w:after="0" w:line="240" w:lineRule="auto"/>
        <w:ind w:left="426"/>
        <w:jc w:val="both"/>
      </w:pPr>
    </w:p>
    <w:p w14:paraId="23A2DEAD" w14:textId="77777777" w:rsidR="00292311" w:rsidRPr="0091399C" w:rsidRDefault="00292311" w:rsidP="00292311">
      <w:pPr>
        <w:pStyle w:val="Odstavecseseznamem"/>
        <w:keepNext w:val="0"/>
        <w:numPr>
          <w:ilvl w:val="0"/>
          <w:numId w:val="42"/>
        </w:numPr>
        <w:ind w:left="851"/>
        <w:jc w:val="both"/>
        <w:rPr>
          <w:rFonts w:ascii="Arial" w:hAnsi="Arial"/>
        </w:rPr>
      </w:pPr>
      <w:r w:rsidRPr="0091399C">
        <w:rPr>
          <w:rFonts w:ascii="Arial" w:hAnsi="Arial"/>
        </w:rPr>
        <w:t>Je-li dodavatelem (účastníkem zadávacího řízení) právnická osoba, splňuje výše uvedené podmínky tato právnická osoba a zároveň každý člen statutárního orgánu.</w:t>
      </w:r>
    </w:p>
    <w:p w14:paraId="3A4557B5" w14:textId="77777777" w:rsidR="00292311" w:rsidRPr="0091399C" w:rsidRDefault="00292311" w:rsidP="00A650AC">
      <w:pPr>
        <w:spacing w:before="0" w:after="0"/>
        <w:ind w:left="1072"/>
        <w:jc w:val="both"/>
      </w:pPr>
    </w:p>
    <w:p w14:paraId="114291D3" w14:textId="77777777" w:rsidR="00292311" w:rsidRPr="0091399C" w:rsidRDefault="00292311" w:rsidP="00292311">
      <w:pPr>
        <w:pStyle w:val="Odstavecseseznamem"/>
        <w:keepNext w:val="0"/>
        <w:numPr>
          <w:ilvl w:val="0"/>
          <w:numId w:val="42"/>
        </w:numPr>
        <w:ind w:left="851"/>
        <w:jc w:val="both"/>
        <w:rPr>
          <w:rFonts w:ascii="Arial" w:hAnsi="Arial"/>
        </w:rPr>
      </w:pPr>
      <w:r w:rsidRPr="0091399C">
        <w:rPr>
          <w:rFonts w:ascii="Arial" w:hAnsi="Arial"/>
        </w:rPr>
        <w:t>Je-li členem statutárního orgánu dodavatele (účastníka zadávacího řízení) právnická osoba, splňuje výše uvedené podmínky</w:t>
      </w:r>
    </w:p>
    <w:p w14:paraId="41E101AD" w14:textId="77777777" w:rsidR="00292311" w:rsidRPr="0091399C" w:rsidRDefault="00292311" w:rsidP="00292311">
      <w:pPr>
        <w:pStyle w:val="Odstavecseseznamem"/>
        <w:keepNext w:val="0"/>
        <w:numPr>
          <w:ilvl w:val="0"/>
          <w:numId w:val="43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tato právnická osoba,</w:t>
      </w:r>
    </w:p>
    <w:p w14:paraId="700A2243" w14:textId="77777777" w:rsidR="00292311" w:rsidRPr="0091399C" w:rsidRDefault="00292311" w:rsidP="00292311">
      <w:pPr>
        <w:pStyle w:val="Odstavecseseznamem"/>
        <w:keepNext w:val="0"/>
        <w:numPr>
          <w:ilvl w:val="0"/>
          <w:numId w:val="43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každý člen statuárního orgánu této právnické osoby a</w:t>
      </w:r>
    </w:p>
    <w:p w14:paraId="4FD14B11" w14:textId="77777777" w:rsidR="00292311" w:rsidRPr="0091399C" w:rsidRDefault="00292311" w:rsidP="00292311">
      <w:pPr>
        <w:pStyle w:val="Odstavecseseznamem"/>
        <w:keepNext w:val="0"/>
        <w:numPr>
          <w:ilvl w:val="0"/>
          <w:numId w:val="43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osoba zastupující tuto právnickou osobu v statutárním orgánu dodavatele.</w:t>
      </w:r>
    </w:p>
    <w:p w14:paraId="2B39A637" w14:textId="77777777" w:rsidR="00292311" w:rsidRPr="0091399C" w:rsidRDefault="00292311" w:rsidP="00292311">
      <w:pPr>
        <w:spacing w:after="0" w:line="240" w:lineRule="auto"/>
        <w:jc w:val="both"/>
      </w:pPr>
    </w:p>
    <w:p w14:paraId="5DAA5A0E" w14:textId="77777777" w:rsidR="00292311" w:rsidRPr="0091399C" w:rsidRDefault="00292311" w:rsidP="00292311">
      <w:pPr>
        <w:pStyle w:val="Odstavecseseznamem"/>
        <w:keepNext w:val="0"/>
        <w:numPr>
          <w:ilvl w:val="0"/>
          <w:numId w:val="44"/>
        </w:numPr>
        <w:ind w:left="851" w:hanging="284"/>
        <w:jc w:val="both"/>
        <w:rPr>
          <w:rFonts w:ascii="Arial" w:hAnsi="Arial"/>
        </w:rPr>
      </w:pPr>
      <w:r w:rsidRPr="0091399C">
        <w:rPr>
          <w:rFonts w:ascii="Arial" w:hAnsi="Arial"/>
        </w:rPr>
        <w:t>Účastní-li se zadávacího řízení pobočka závodu</w:t>
      </w:r>
    </w:p>
    <w:p w14:paraId="6B4DAF43" w14:textId="77777777" w:rsidR="00292311" w:rsidRPr="0091399C" w:rsidRDefault="00292311" w:rsidP="00292311">
      <w:pPr>
        <w:pStyle w:val="Odstavecseseznamem"/>
        <w:keepNext w:val="0"/>
        <w:numPr>
          <w:ilvl w:val="0"/>
          <w:numId w:val="45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lastRenderedPageBreak/>
        <w:t>zahraniční právnické osoby, splňuje výše uvedené podmínky tato právnická osoba a vedoucí pobočky závodu,</w:t>
      </w:r>
    </w:p>
    <w:p w14:paraId="1E4997ED" w14:textId="77777777" w:rsidR="00292311" w:rsidRPr="0091399C" w:rsidRDefault="00292311" w:rsidP="00292311">
      <w:pPr>
        <w:pStyle w:val="Odstavecseseznamem"/>
        <w:keepNext w:val="0"/>
        <w:numPr>
          <w:ilvl w:val="0"/>
          <w:numId w:val="45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české právnické osoby, splňuje výše uvedené podmínky kromě osob výše uvedených také vedoucí pobočky závodu.</w:t>
      </w:r>
    </w:p>
    <w:p w14:paraId="085618DF" w14:textId="77777777" w:rsidR="00292311" w:rsidRPr="0091399C" w:rsidRDefault="00292311" w:rsidP="00292311">
      <w:pPr>
        <w:spacing w:after="0" w:line="240" w:lineRule="auto"/>
        <w:ind w:left="426"/>
        <w:jc w:val="both"/>
      </w:pPr>
    </w:p>
    <w:p w14:paraId="6A04D835" w14:textId="7EDA6725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 xml:space="preserve">§ 74 odst. 1 písm. b) </w:t>
      </w:r>
      <w:r w:rsidR="00CE5D5C" w:rsidRPr="0091399C">
        <w:t>zákona – nemá</w:t>
      </w:r>
      <w:r w:rsidRPr="0091399C">
        <w:t xml:space="preserve"> České republice nebo v zemi svého sídla v evidenci daní zachycen splatný daňový nedoplatek, nemá splatný nedoplatek na spotřební dani.</w:t>
      </w:r>
    </w:p>
    <w:p w14:paraId="56E7681B" w14:textId="77777777" w:rsidR="00292311" w:rsidRPr="0091399C" w:rsidRDefault="00292311" w:rsidP="00292311">
      <w:pPr>
        <w:spacing w:after="0" w:line="240" w:lineRule="auto"/>
        <w:ind w:left="426"/>
        <w:jc w:val="both"/>
      </w:pPr>
    </w:p>
    <w:p w14:paraId="0691C182" w14:textId="77777777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>§ 74 odst. 1 písm. c) zákona – nemá v České republice nebo v zemi svého sídla splatný nedoplatek na pojistném nebo na penále na veřejné zdravotní pojištění.</w:t>
      </w:r>
    </w:p>
    <w:p w14:paraId="20B948B5" w14:textId="77777777" w:rsidR="00292311" w:rsidRPr="0091399C" w:rsidRDefault="00292311" w:rsidP="00292311">
      <w:pPr>
        <w:spacing w:after="0" w:line="240" w:lineRule="auto"/>
        <w:ind w:left="426"/>
        <w:jc w:val="both"/>
      </w:pPr>
    </w:p>
    <w:p w14:paraId="7F270F3B" w14:textId="5F8326DC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 xml:space="preserve">§ 57 odst. 1 písm. d) </w:t>
      </w:r>
      <w:r w:rsidR="00CE5D5C" w:rsidRPr="0091399C">
        <w:t>zákona – nemá</w:t>
      </w:r>
      <w:r w:rsidRPr="0091399C">
        <w:t xml:space="preserve"> v České republice nebo v zemi svého sídla splatný nedoplatek na pojistném nebo na penále na sociální zabezpečení a příspěvku na státní politiku zaměstnanosti. </w:t>
      </w:r>
    </w:p>
    <w:p w14:paraId="18805594" w14:textId="77777777" w:rsidR="00292311" w:rsidRPr="0091399C" w:rsidRDefault="00292311" w:rsidP="00CE5D5C">
      <w:pPr>
        <w:spacing w:after="0" w:line="240" w:lineRule="auto"/>
        <w:ind w:left="426"/>
        <w:jc w:val="both"/>
      </w:pPr>
    </w:p>
    <w:p w14:paraId="0E5FCE15" w14:textId="77777777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>§ 74 odst. 1 písm. e) zákona – není v likvidaci, nebylo proti němu vydáno rozhodnutí o úpadku, nebyla vůči němu nařízena nucená správa podle jiného právního předpisu nebo není v obdobné situaci podle právního řádu země sídla dodavatele (účastníka zadávacího řízení.</w:t>
      </w:r>
    </w:p>
    <w:p w14:paraId="2668A0FD" w14:textId="77777777" w:rsidR="00D63198" w:rsidRPr="0091399C" w:rsidRDefault="00D63198" w:rsidP="003D37E1">
      <w:pPr>
        <w:spacing w:before="0" w:after="0" w:line="240" w:lineRule="auto"/>
        <w:jc w:val="both"/>
      </w:pPr>
    </w:p>
    <w:p w14:paraId="03233048" w14:textId="0770E56C" w:rsidR="00292311" w:rsidRPr="0091399C" w:rsidRDefault="00292311" w:rsidP="00292311">
      <w:pPr>
        <w:pStyle w:val="nadpis10"/>
        <w:rPr>
          <w:rFonts w:ascii="Arial" w:hAnsi="Arial" w:cs="Arial"/>
          <w:sz w:val="22"/>
          <w:szCs w:val="22"/>
        </w:rPr>
      </w:pPr>
      <w:r w:rsidRPr="0091399C">
        <w:rPr>
          <w:rFonts w:ascii="Arial" w:hAnsi="Arial" w:cs="Arial"/>
          <w:sz w:val="22"/>
          <w:szCs w:val="22"/>
        </w:rPr>
        <w:t>2) Profesní způsobilost ve smyslu ustanovení § 77 zákona č. 134/2016 Sb.</w:t>
      </w:r>
      <w:r w:rsidR="00724C19">
        <w:rPr>
          <w:rFonts w:ascii="Arial" w:hAnsi="Arial" w:cs="Arial"/>
          <w:sz w:val="22"/>
          <w:szCs w:val="22"/>
        </w:rPr>
        <w:t xml:space="preserve"> (dále jen </w:t>
      </w:r>
      <w:r w:rsidR="00CE5D5C">
        <w:rPr>
          <w:rFonts w:ascii="Arial" w:hAnsi="Arial" w:cs="Arial"/>
          <w:sz w:val="22"/>
          <w:szCs w:val="22"/>
        </w:rPr>
        <w:t>„</w:t>
      </w:r>
      <w:r w:rsidR="00724C19">
        <w:rPr>
          <w:rFonts w:ascii="Arial" w:hAnsi="Arial" w:cs="Arial"/>
          <w:sz w:val="22"/>
          <w:szCs w:val="22"/>
        </w:rPr>
        <w:t>zákona“)</w:t>
      </w:r>
    </w:p>
    <w:p w14:paraId="77FFF6D8" w14:textId="77777777" w:rsidR="00292311" w:rsidRPr="0091399C" w:rsidRDefault="00292311" w:rsidP="00A650AC">
      <w:pPr>
        <w:tabs>
          <w:tab w:val="left" w:pos="2160"/>
        </w:tabs>
        <w:spacing w:before="0" w:after="0" w:line="240" w:lineRule="auto"/>
        <w:jc w:val="both"/>
        <w:rPr>
          <w:b/>
          <w:i/>
        </w:rPr>
      </w:pPr>
    </w:p>
    <w:p w14:paraId="31ADC19F" w14:textId="77777777" w:rsidR="00292311" w:rsidRPr="0091399C" w:rsidRDefault="00292311" w:rsidP="00292311">
      <w:pPr>
        <w:autoSpaceDE w:val="0"/>
        <w:autoSpaceDN w:val="0"/>
        <w:spacing w:after="0" w:line="240" w:lineRule="auto"/>
        <w:jc w:val="both"/>
        <w:rPr>
          <w:b/>
        </w:rPr>
      </w:pPr>
      <w:r w:rsidRPr="0091399C">
        <w:rPr>
          <w:b/>
        </w:rPr>
        <w:t>čestně prohlašuje, že ve smyslu ustanovení:</w:t>
      </w:r>
    </w:p>
    <w:p w14:paraId="71E9B29F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</w:pPr>
    </w:p>
    <w:p w14:paraId="2D767101" w14:textId="77777777" w:rsidR="00292311" w:rsidRDefault="00292311" w:rsidP="00292311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§ 77 odst. 1 zákona – jsem / nejsem </w:t>
      </w:r>
      <w:r w:rsidRPr="0091399C">
        <w:rPr>
          <w:rFonts w:ascii="Arial" w:hAnsi="Arial"/>
          <w:b/>
          <w:i/>
        </w:rPr>
        <w:t xml:space="preserve">(nehodící se škrtne) </w:t>
      </w:r>
      <w:r w:rsidRPr="0091399C">
        <w:rPr>
          <w:rFonts w:ascii="Arial" w:hAnsi="Arial"/>
        </w:rPr>
        <w:t>zapsán v obchodním rejstříku.</w:t>
      </w:r>
    </w:p>
    <w:p w14:paraId="6A42D0F1" w14:textId="77777777" w:rsidR="00E96295" w:rsidRPr="00E96295" w:rsidRDefault="00E96295" w:rsidP="00A650AC">
      <w:pPr>
        <w:tabs>
          <w:tab w:val="left" w:pos="2160"/>
        </w:tabs>
        <w:spacing w:before="0" w:after="0"/>
        <w:ind w:left="68"/>
        <w:jc w:val="both"/>
      </w:pPr>
    </w:p>
    <w:p w14:paraId="57887597" w14:textId="6252464A" w:rsidR="00E03D5C" w:rsidRPr="00E03D5C" w:rsidRDefault="00292311" w:rsidP="00E03D5C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>§ 77 odst. 2 písm. a) zákona – jsem oprávněn podnikat v rozsahu odpovídajícímu předmětu veřejné zakázky.</w:t>
      </w:r>
    </w:p>
    <w:p w14:paraId="6A924F1D" w14:textId="77777777" w:rsidR="00E03D5C" w:rsidRPr="00FC550C" w:rsidRDefault="00E03D5C" w:rsidP="00E03D5C">
      <w:pPr>
        <w:pStyle w:val="Tloslovan"/>
        <w:keepNext/>
        <w:numPr>
          <w:ilvl w:val="0"/>
          <w:numId w:val="0"/>
        </w:numPr>
        <w:ind w:left="851"/>
      </w:pPr>
      <w:r w:rsidRPr="00347031">
        <w:t xml:space="preserve">Zadavatel požaduje k prokázání tohoto požadavku na kvalifikaci, aby účastník doložil živnostenské oprávnění, licenci či jiné oprávnění k podnikání pro předmět činnosti </w:t>
      </w:r>
      <w:r w:rsidRPr="00FC550C">
        <w:t>relevantní s předmětem tohoto zadávacího řízení, případně výpis ze živnostenského rejstříku, ze kterého toto oprávnění vyplývá. Relevantním oprávněním k podnikání se má na mysli:</w:t>
      </w:r>
    </w:p>
    <w:p w14:paraId="09F208D2" w14:textId="77777777" w:rsidR="00E03D5C" w:rsidRPr="00DC5DF3" w:rsidRDefault="00E03D5C" w:rsidP="00E03D5C">
      <w:pPr>
        <w:pStyle w:val="Psmena"/>
        <w:numPr>
          <w:ilvl w:val="3"/>
          <w:numId w:val="44"/>
        </w:numPr>
        <w:rPr>
          <w:rStyle w:val="Tun"/>
          <w:b w:val="0"/>
        </w:rPr>
      </w:pPr>
      <w:r>
        <w:rPr>
          <w:b/>
          <w:bCs/>
        </w:rPr>
        <w:t>projektová činnost ve výstavbě</w:t>
      </w:r>
    </w:p>
    <w:p w14:paraId="6AE9BA0F" w14:textId="77777777" w:rsidR="00E03D5C" w:rsidRDefault="00E03D5C" w:rsidP="00E03D5C">
      <w:pPr>
        <w:pStyle w:val="Tloslovan"/>
        <w:numPr>
          <w:ilvl w:val="0"/>
          <w:numId w:val="0"/>
        </w:numPr>
        <w:ind w:left="851"/>
      </w:pPr>
      <w:r>
        <w:t>Mít odbornou způsobilost nebo zaměstnávat odborně způsobilou osobu, jejímž prostřednictvím účastník odbornou způsobilost zabezpečuje. Odborná způsobilost je splněna:</w:t>
      </w:r>
    </w:p>
    <w:p w14:paraId="3851B6EA" w14:textId="7F1407C6" w:rsidR="00E96295" w:rsidRPr="00E96295" w:rsidRDefault="00E03D5C" w:rsidP="00C97E0B">
      <w:pPr>
        <w:pStyle w:val="Psmena"/>
        <w:numPr>
          <w:ilvl w:val="3"/>
          <w:numId w:val="44"/>
        </w:numPr>
      </w:pPr>
      <w:r>
        <w:t xml:space="preserve">autorizaci pro obor </w:t>
      </w:r>
      <w:r w:rsidRPr="00DC5DF3">
        <w:rPr>
          <w:b/>
        </w:rPr>
        <w:t>Technologická zařízení staveb</w:t>
      </w:r>
      <w:r>
        <w:t xml:space="preserve"> vydaný osobě, jejímž prostřednictvím dodavatel zabezpečuje odbornou způsobilost dle zákona č. 360/1992 Sb., o výkonu povolání autorizovaných architektů a o výkonu povolání autorizovaných inženýrů a techniků činných ve výstavbě, v účinném znění. Účastník předloží doklad o tom, že takovou osobou disponuje a na základě jakého vztahu jí disponuje. </w:t>
      </w:r>
    </w:p>
    <w:p w14:paraId="0BD7B076" w14:textId="2AA93DFB" w:rsidR="00292311" w:rsidRDefault="00760498" w:rsidP="00292311">
      <w:pPr>
        <w:tabs>
          <w:tab w:val="left" w:pos="2160"/>
        </w:tabs>
        <w:spacing w:after="0" w:line="240" w:lineRule="auto"/>
        <w:jc w:val="both"/>
        <w:rPr>
          <w:rFonts w:eastAsia="Calibri"/>
          <w:b/>
          <w:lang w:eastAsia="cs-CZ"/>
        </w:rPr>
      </w:pPr>
      <w:r w:rsidRPr="0091399C">
        <w:rPr>
          <w:rFonts w:eastAsia="Calibri"/>
          <w:b/>
          <w:lang w:eastAsia="cs-CZ"/>
        </w:rPr>
        <w:lastRenderedPageBreak/>
        <w:t>3) Technická kvalifikace</w:t>
      </w:r>
    </w:p>
    <w:p w14:paraId="39BB9AB4" w14:textId="77777777" w:rsidR="00C97E0B" w:rsidRPr="0091399C" w:rsidRDefault="00C97E0B" w:rsidP="00292311">
      <w:pPr>
        <w:tabs>
          <w:tab w:val="left" w:pos="2160"/>
        </w:tabs>
        <w:spacing w:after="0" w:line="240" w:lineRule="auto"/>
        <w:jc w:val="both"/>
        <w:rPr>
          <w:rFonts w:eastAsia="Calibri"/>
          <w:b/>
          <w:lang w:eastAsia="cs-CZ"/>
        </w:rPr>
      </w:pPr>
    </w:p>
    <w:p w14:paraId="275979B3" w14:textId="0B914F9B" w:rsidR="00760498" w:rsidRPr="003D37E1" w:rsidRDefault="00760498" w:rsidP="003D37E1">
      <w:r w:rsidRPr="0091399C">
        <w:t>Níže podepsaný uchazeč tímto vydává čestné prohlášení, že prováděl realizaci níže uvedených akcí:</w:t>
      </w:r>
    </w:p>
    <w:p w14:paraId="1D039634" w14:textId="67890E09" w:rsidR="00D56FA4" w:rsidRPr="0091399C" w:rsidRDefault="00D56FA4" w:rsidP="003512C4">
      <w:pPr>
        <w:jc w:val="both"/>
        <w:rPr>
          <w:b/>
        </w:rPr>
      </w:pPr>
      <w:r w:rsidRPr="0091399C">
        <w:rPr>
          <w:b/>
        </w:rPr>
        <w:t xml:space="preserve">Minimálně </w:t>
      </w:r>
      <w:r w:rsidR="00CD68AD">
        <w:rPr>
          <w:b/>
        </w:rPr>
        <w:t>3</w:t>
      </w:r>
      <w:r w:rsidRPr="0091399C">
        <w:rPr>
          <w:b/>
        </w:rPr>
        <w:t xml:space="preserve"> </w:t>
      </w:r>
      <w:r w:rsidR="00C97E0B">
        <w:rPr>
          <w:b/>
        </w:rPr>
        <w:t>projekční</w:t>
      </w:r>
      <w:r w:rsidRPr="0091399C">
        <w:rPr>
          <w:b/>
        </w:rPr>
        <w:t xml:space="preserve"> práce spočívající v</w:t>
      </w:r>
      <w:r w:rsidR="00C97E0B">
        <w:rPr>
          <w:b/>
        </w:rPr>
        <w:t xml:space="preserve"> přípravě projektové dokumentace kamerového/dohledového systému </w:t>
      </w:r>
      <w:r w:rsidRPr="00FA2CB0">
        <w:rPr>
          <w:b/>
        </w:rPr>
        <w:t xml:space="preserve">o finančním objemu min. </w:t>
      </w:r>
      <w:r w:rsidR="003E4B41">
        <w:rPr>
          <w:b/>
        </w:rPr>
        <w:t>200</w:t>
      </w:r>
      <w:r w:rsidR="003A309B">
        <w:rPr>
          <w:b/>
        </w:rPr>
        <w:t>.000</w:t>
      </w:r>
      <w:r w:rsidR="003512C4" w:rsidRPr="00FA2CB0">
        <w:rPr>
          <w:b/>
        </w:rPr>
        <w:t>,- Kč bez</w:t>
      </w:r>
      <w:r w:rsidR="003512C4" w:rsidRPr="0091399C">
        <w:rPr>
          <w:b/>
        </w:rPr>
        <w:t xml:space="preserve"> DPH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724"/>
        <w:gridCol w:w="1559"/>
        <w:gridCol w:w="1559"/>
        <w:gridCol w:w="1559"/>
      </w:tblGrid>
      <w:tr w:rsidR="00866174" w:rsidRPr="00866174" w14:paraId="288526C3" w14:textId="77777777" w:rsidTr="002154A8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E76" w14:textId="77777777" w:rsidR="00760498" w:rsidRPr="0091399C" w:rsidRDefault="00760498" w:rsidP="002154A8">
            <w:pPr>
              <w:jc w:val="center"/>
              <w:rPr>
                <w:b/>
                <w:color w:val="80808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14D2" w14:textId="77777777" w:rsidR="00760498" w:rsidRPr="00866174" w:rsidRDefault="00760498" w:rsidP="002154A8">
            <w:pPr>
              <w:jc w:val="center"/>
              <w:rPr>
                <w:b/>
              </w:rPr>
            </w:pPr>
            <w:r w:rsidRPr="00866174">
              <w:rPr>
                <w:b/>
              </w:rPr>
              <w:t>Název akce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880" w14:textId="77777777" w:rsidR="00760498" w:rsidRPr="00866174" w:rsidRDefault="00760498" w:rsidP="002154A8">
            <w:pPr>
              <w:jc w:val="center"/>
              <w:rPr>
                <w:b/>
              </w:rPr>
            </w:pPr>
            <w:r w:rsidRPr="00866174">
              <w:rPr>
                <w:b/>
              </w:rPr>
              <w:t>Rozpočtová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06C" w14:textId="77777777" w:rsidR="00760498" w:rsidRPr="00866174" w:rsidRDefault="00760498" w:rsidP="002154A8">
            <w:pPr>
              <w:jc w:val="center"/>
              <w:rPr>
                <w:b/>
              </w:rPr>
            </w:pPr>
            <w:r w:rsidRPr="00866174">
              <w:rPr>
                <w:b/>
              </w:rPr>
              <w:t>Místo realizace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E25F" w14:textId="77777777" w:rsidR="00760498" w:rsidRPr="00866174" w:rsidRDefault="00760498" w:rsidP="002154A8">
            <w:pPr>
              <w:jc w:val="center"/>
              <w:rPr>
                <w:b/>
              </w:rPr>
            </w:pPr>
            <w:r w:rsidRPr="00866174">
              <w:rPr>
                <w:b/>
              </w:rPr>
              <w:t>kontakt</w:t>
            </w:r>
          </w:p>
        </w:tc>
      </w:tr>
      <w:tr w:rsidR="00760498" w:rsidRPr="0091399C" w14:paraId="55F274A1" w14:textId="77777777" w:rsidTr="002154A8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EEC" w14:textId="77777777" w:rsidR="00760498" w:rsidRPr="0091399C" w:rsidRDefault="00760498" w:rsidP="002154A8">
            <w:pPr>
              <w:jc w:val="center"/>
              <w:rPr>
                <w:b/>
                <w:color w:val="808080"/>
              </w:rPr>
            </w:pPr>
            <w:r w:rsidRPr="0091399C">
              <w:rPr>
                <w:b/>
                <w:color w:val="808080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368" w14:textId="77777777" w:rsidR="00760498" w:rsidRPr="0091399C" w:rsidRDefault="00760498" w:rsidP="00A650AC">
            <w:pPr>
              <w:spacing w:before="0" w:after="0"/>
              <w:rPr>
                <w:b/>
                <w:color w:val="808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EF2" w14:textId="77777777" w:rsidR="00760498" w:rsidRPr="0091399C" w:rsidRDefault="00760498" w:rsidP="00A650AC">
            <w:pPr>
              <w:spacing w:before="0"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C4D" w14:textId="77777777" w:rsidR="00760498" w:rsidRPr="0091399C" w:rsidRDefault="00760498" w:rsidP="00A650AC">
            <w:pPr>
              <w:spacing w:before="0"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D44" w14:textId="77777777" w:rsidR="00760498" w:rsidRPr="0091399C" w:rsidRDefault="00760498" w:rsidP="00A650AC">
            <w:pPr>
              <w:spacing w:before="0" w:after="0"/>
            </w:pPr>
          </w:p>
        </w:tc>
      </w:tr>
      <w:tr w:rsidR="00760498" w:rsidRPr="0091399C" w14:paraId="7009C163" w14:textId="77777777" w:rsidTr="002154A8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6E7" w14:textId="77777777" w:rsidR="00760498" w:rsidRPr="0091399C" w:rsidRDefault="00760498" w:rsidP="002154A8">
            <w:pPr>
              <w:jc w:val="center"/>
              <w:rPr>
                <w:b/>
                <w:color w:val="808080"/>
              </w:rPr>
            </w:pPr>
            <w:r w:rsidRPr="0091399C">
              <w:rPr>
                <w:b/>
                <w:color w:val="808080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0CF7" w14:textId="77777777" w:rsidR="00760498" w:rsidRPr="0091399C" w:rsidRDefault="00760498" w:rsidP="00A650AC">
            <w:pPr>
              <w:spacing w:before="0" w:after="0"/>
              <w:rPr>
                <w:b/>
                <w:color w:val="808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5D2" w14:textId="77777777" w:rsidR="00760498" w:rsidRPr="0091399C" w:rsidRDefault="00760498" w:rsidP="00A650AC">
            <w:pPr>
              <w:spacing w:before="0"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E2D" w14:textId="77777777" w:rsidR="00760498" w:rsidRPr="0091399C" w:rsidRDefault="00760498" w:rsidP="00A650AC">
            <w:pPr>
              <w:spacing w:before="0"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BF8" w14:textId="77777777" w:rsidR="00760498" w:rsidRPr="0091399C" w:rsidRDefault="00760498" w:rsidP="00A650AC">
            <w:pPr>
              <w:spacing w:before="0" w:after="0"/>
            </w:pPr>
          </w:p>
        </w:tc>
      </w:tr>
      <w:tr w:rsidR="00760498" w:rsidRPr="0091399C" w14:paraId="4B02CB65" w14:textId="77777777" w:rsidTr="002154A8">
        <w:trPr>
          <w:cantSplit/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C64" w14:textId="77777777" w:rsidR="00760498" w:rsidRPr="0091399C" w:rsidRDefault="00760498" w:rsidP="002154A8">
            <w:pPr>
              <w:jc w:val="center"/>
              <w:rPr>
                <w:b/>
                <w:color w:val="808080"/>
              </w:rPr>
            </w:pPr>
            <w:r w:rsidRPr="0091399C">
              <w:rPr>
                <w:b/>
                <w:color w:val="808080"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59BF" w14:textId="77777777" w:rsidR="00760498" w:rsidRPr="0091399C" w:rsidRDefault="00760498" w:rsidP="00A650AC">
            <w:pPr>
              <w:spacing w:before="0" w:after="0"/>
              <w:rPr>
                <w:b/>
                <w:color w:val="808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FB1" w14:textId="77777777" w:rsidR="00760498" w:rsidRPr="0091399C" w:rsidRDefault="00760498" w:rsidP="00A650AC">
            <w:pPr>
              <w:spacing w:before="0"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B1D6" w14:textId="77777777" w:rsidR="00760498" w:rsidRPr="0091399C" w:rsidRDefault="00760498" w:rsidP="00A650AC">
            <w:pPr>
              <w:spacing w:before="0"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BA1" w14:textId="77777777" w:rsidR="00760498" w:rsidRPr="0091399C" w:rsidRDefault="00760498" w:rsidP="00A650AC">
            <w:pPr>
              <w:spacing w:before="0" w:after="0"/>
            </w:pPr>
          </w:p>
        </w:tc>
      </w:tr>
    </w:tbl>
    <w:p w14:paraId="7E13F6F1" w14:textId="6D2AC108" w:rsidR="000946FA" w:rsidRDefault="000946FA" w:rsidP="00292311">
      <w:pPr>
        <w:pStyle w:val="nadpis10"/>
        <w:rPr>
          <w:rFonts w:ascii="Arial" w:hAnsi="Arial" w:cs="Arial"/>
          <w:sz w:val="22"/>
          <w:szCs w:val="22"/>
        </w:rPr>
      </w:pPr>
    </w:p>
    <w:p w14:paraId="1C3C415A" w14:textId="77777777" w:rsidR="00C97E0B" w:rsidRDefault="00C97E0B" w:rsidP="00292311">
      <w:pPr>
        <w:pStyle w:val="nadpis10"/>
        <w:rPr>
          <w:rFonts w:ascii="Arial" w:hAnsi="Arial" w:cs="Arial"/>
          <w:sz w:val="22"/>
          <w:szCs w:val="22"/>
        </w:rPr>
      </w:pPr>
    </w:p>
    <w:p w14:paraId="6C99606D" w14:textId="76B7A3CD" w:rsidR="00292311" w:rsidRPr="0091399C" w:rsidRDefault="00A650AC" w:rsidP="00292311">
      <w:pPr>
        <w:pStyle w:val="nadpis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92311" w:rsidRPr="0091399C">
        <w:rPr>
          <w:rFonts w:ascii="Arial" w:hAnsi="Arial" w:cs="Arial"/>
          <w:sz w:val="22"/>
          <w:szCs w:val="22"/>
        </w:rPr>
        <w:t xml:space="preserve">) Potvrzení účastníka </w:t>
      </w:r>
      <w:r w:rsidR="00E00638">
        <w:rPr>
          <w:rFonts w:ascii="Arial" w:hAnsi="Arial" w:cs="Arial"/>
          <w:sz w:val="22"/>
          <w:szCs w:val="22"/>
        </w:rPr>
        <w:t>výběrového</w:t>
      </w:r>
      <w:r w:rsidR="00292311" w:rsidRPr="0091399C">
        <w:rPr>
          <w:rFonts w:ascii="Arial" w:hAnsi="Arial" w:cs="Arial"/>
          <w:sz w:val="22"/>
          <w:szCs w:val="22"/>
        </w:rPr>
        <w:t xml:space="preserve"> řízení </w:t>
      </w:r>
    </w:p>
    <w:p w14:paraId="53153354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6F5EEF8F" w14:textId="4F46A6A4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potvrzuje, že se řádně seznámil s podmínkami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a zpracoval nabídku respektující tyto podmínky.</w:t>
      </w:r>
    </w:p>
    <w:p w14:paraId="28193D2F" w14:textId="77777777" w:rsidR="00292311" w:rsidRPr="00F161AF" w:rsidRDefault="00292311" w:rsidP="00A650AC">
      <w:pPr>
        <w:tabs>
          <w:tab w:val="left" w:pos="2160"/>
        </w:tabs>
        <w:spacing w:before="0" w:after="0"/>
        <w:ind w:left="1072"/>
        <w:jc w:val="both"/>
      </w:pPr>
    </w:p>
    <w:p w14:paraId="6B4CEDD7" w14:textId="78EF5A54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potvrzuje, že si je vědom skutečnosti, že zadavatel je oprávněn zveřejnit celý obsah smlouvy (objednávky) uzavřené na zadávanou zakázku</w:t>
      </w:r>
      <w:r w:rsidRPr="0091399C">
        <w:rPr>
          <w:rFonts w:ascii="Arial" w:hAnsi="Arial"/>
          <w:iCs/>
        </w:rPr>
        <w:t xml:space="preserve"> vč. změn a dodatků a výši skutečně uhrazené ceny za plnění zakázky.</w:t>
      </w:r>
    </w:p>
    <w:p w14:paraId="014D5309" w14:textId="77777777" w:rsidR="00292311" w:rsidRPr="0091399C" w:rsidRDefault="00292311" w:rsidP="00A650AC">
      <w:pPr>
        <w:tabs>
          <w:tab w:val="left" w:pos="2160"/>
        </w:tabs>
        <w:spacing w:before="0" w:after="0"/>
        <w:contextualSpacing/>
        <w:jc w:val="both"/>
      </w:pPr>
    </w:p>
    <w:p w14:paraId="0E77328D" w14:textId="2433DDD0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je povinen postupovat ve vztahu k vybranému dodavateli, s nímž bude uzavřena smlouva, v souladu s ustanovením § 222 odst. 3 zákona, tj. nesmí umožnit podstatnou změnu závazku ze smlouvy na zakázku.</w:t>
      </w:r>
    </w:p>
    <w:p w14:paraId="0DDAFA22" w14:textId="77777777" w:rsidR="00292311" w:rsidRPr="00E00638" w:rsidRDefault="00292311" w:rsidP="00A650AC">
      <w:pPr>
        <w:tabs>
          <w:tab w:val="left" w:pos="2160"/>
        </w:tabs>
        <w:spacing w:before="0" w:after="0"/>
        <w:contextualSpacing/>
        <w:jc w:val="both"/>
      </w:pPr>
    </w:p>
    <w:p w14:paraId="24BA9E17" w14:textId="23F34A37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</w:t>
      </w:r>
      <w:r w:rsidRPr="0091399C">
        <w:rPr>
          <w:rFonts w:ascii="Arial" w:hAnsi="Arial"/>
        </w:rPr>
        <w:t>může závazek ze smlouvy na zakázku vypovědět nebo od ní odstoupit v případě, že v jejím plnění nelze pokračovat, aniž by byla porušena pravidla uvedená v § 222 zákona</w:t>
      </w:r>
    </w:p>
    <w:p w14:paraId="264FAF3D" w14:textId="77777777" w:rsidR="00292311" w:rsidRPr="0091399C" w:rsidRDefault="00292311" w:rsidP="00A650AC">
      <w:pPr>
        <w:tabs>
          <w:tab w:val="left" w:pos="2160"/>
        </w:tabs>
        <w:spacing w:before="0" w:after="0"/>
        <w:contextualSpacing/>
        <w:jc w:val="both"/>
      </w:pPr>
    </w:p>
    <w:p w14:paraId="5A026EF1" w14:textId="6DCB66E9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</w:t>
      </w:r>
      <w:r w:rsidRPr="0091399C">
        <w:rPr>
          <w:rFonts w:ascii="Arial" w:hAnsi="Arial"/>
        </w:rPr>
        <w:t>může závazek ze smlouvy na zakázku vypovědět nebo od ní odstoupit, a to bez zbytečného odkladu poté, co zjistí, že smlouva neměla být uzavřena, neboť</w:t>
      </w:r>
    </w:p>
    <w:p w14:paraId="2A670974" w14:textId="75CFCABE" w:rsidR="00292311" w:rsidRPr="0091399C" w:rsidRDefault="00292311" w:rsidP="00292311">
      <w:pPr>
        <w:pStyle w:val="Odstavecseseznamem"/>
        <w:keepNext w:val="0"/>
        <w:numPr>
          <w:ilvl w:val="0"/>
          <w:numId w:val="46"/>
        </w:numPr>
        <w:tabs>
          <w:tab w:val="left" w:pos="2160"/>
        </w:tabs>
        <w:jc w:val="both"/>
        <w:rPr>
          <w:rFonts w:ascii="Arial" w:hAnsi="Arial"/>
        </w:rPr>
      </w:pPr>
      <w:r w:rsidRPr="0091399C">
        <w:rPr>
          <w:rFonts w:ascii="Arial" w:hAnsi="Arial"/>
        </w:rPr>
        <w:t>vybraný dodavatel měl být vyloučen z účasti v</w:t>
      </w:r>
      <w:r w:rsidR="00E00638">
        <w:rPr>
          <w:rFonts w:ascii="Arial" w:hAnsi="Arial"/>
        </w:rPr>
        <w:t>e výběrovém</w:t>
      </w:r>
      <w:r w:rsidRPr="0091399C">
        <w:rPr>
          <w:rFonts w:ascii="Arial" w:hAnsi="Arial"/>
        </w:rPr>
        <w:t xml:space="preserve"> řízení,</w:t>
      </w:r>
    </w:p>
    <w:p w14:paraId="4DE26688" w14:textId="77777777" w:rsidR="00292311" w:rsidRPr="0091399C" w:rsidRDefault="00292311" w:rsidP="00292311">
      <w:pPr>
        <w:pStyle w:val="Odstavecseseznamem"/>
        <w:keepNext w:val="0"/>
        <w:numPr>
          <w:ilvl w:val="0"/>
          <w:numId w:val="46"/>
        </w:numPr>
        <w:tabs>
          <w:tab w:val="left" w:pos="2160"/>
        </w:tabs>
        <w:jc w:val="both"/>
        <w:rPr>
          <w:rFonts w:ascii="Arial" w:hAnsi="Arial"/>
        </w:rPr>
      </w:pPr>
      <w:r w:rsidRPr="0091399C">
        <w:rPr>
          <w:rFonts w:ascii="Arial" w:hAnsi="Arial"/>
        </w:rPr>
        <w:t>vybraný dodavatel před zadáním veřejné zakázky předložil údaje, dokumenty, vzorky nebo modely, které neodpovídaly skutečnosti a měly nebo mohly mít vliv na výběr dodavatele.</w:t>
      </w:r>
    </w:p>
    <w:p w14:paraId="570440ED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593BAAD3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  <w:r w:rsidRPr="0091399C">
        <w:rPr>
          <w:b/>
          <w:i/>
        </w:rPr>
        <w:t xml:space="preserve">Datum </w:t>
      </w:r>
      <w:r w:rsidRPr="0091399C">
        <w:rPr>
          <w:b/>
          <w:i/>
          <w:highlight w:val="yellow"/>
        </w:rPr>
        <w:t>…</w:t>
      </w:r>
      <w:proofErr w:type="gramStart"/>
      <w:r w:rsidRPr="0091399C">
        <w:rPr>
          <w:b/>
          <w:i/>
          <w:highlight w:val="yellow"/>
        </w:rPr>
        <w:t>…….</w:t>
      </w:r>
      <w:proofErr w:type="gramEnd"/>
      <w:r w:rsidRPr="0091399C">
        <w:rPr>
          <w:b/>
          <w:i/>
          <w:highlight w:val="yellow"/>
        </w:rPr>
        <w:t>.…………………..</w:t>
      </w:r>
    </w:p>
    <w:p w14:paraId="61153B9D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209C831B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52998F40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681960DD" w14:textId="77777777" w:rsidR="00292311" w:rsidRPr="0091399C" w:rsidRDefault="00292311" w:rsidP="00292311">
      <w:pPr>
        <w:spacing w:after="0" w:line="240" w:lineRule="auto"/>
        <w:ind w:left="709"/>
        <w:jc w:val="right"/>
        <w:rPr>
          <w:b/>
          <w:i/>
          <w:highlight w:val="yellow"/>
        </w:rPr>
      </w:pPr>
      <w:r w:rsidRPr="0091399C">
        <w:rPr>
          <w:b/>
          <w:i/>
          <w:highlight w:val="yellow"/>
        </w:rPr>
        <w:t>................................................................................</w:t>
      </w:r>
    </w:p>
    <w:p w14:paraId="08CC1AE5" w14:textId="52CF498E" w:rsidR="00292311" w:rsidRPr="0091399C" w:rsidRDefault="00292311" w:rsidP="00A650AC">
      <w:pPr>
        <w:tabs>
          <w:tab w:val="left" w:pos="2160"/>
        </w:tabs>
        <w:spacing w:after="0" w:line="240" w:lineRule="auto"/>
        <w:jc w:val="both"/>
      </w:pPr>
      <w:r w:rsidRPr="0091399C">
        <w:rPr>
          <w:b/>
          <w:i/>
          <w:highlight w:val="yellow"/>
        </w:rPr>
        <w:t xml:space="preserve">DOPLNIT: </w:t>
      </w:r>
      <w:r w:rsidRPr="0091399C">
        <w:rPr>
          <w:i/>
          <w:highlight w:val="yellow"/>
        </w:rPr>
        <w:t>Podpis oprávněné osoby dodavatele v souladu se způsobem jednání právnické nebo fyzické osoby podle občanského zákoníku.</w:t>
      </w:r>
    </w:p>
    <w:sectPr w:rsidR="00292311" w:rsidRPr="0091399C" w:rsidSect="00703C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7C3E" w14:textId="77777777" w:rsidR="003C16F8" w:rsidRDefault="003C16F8" w:rsidP="005066D2">
      <w:r>
        <w:separator/>
      </w:r>
    </w:p>
  </w:endnote>
  <w:endnote w:type="continuationSeparator" w:id="0">
    <w:p w14:paraId="159F5080" w14:textId="77777777" w:rsidR="003C16F8" w:rsidRDefault="003C16F8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E482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55C3" w14:textId="77777777" w:rsidR="00D962D6" w:rsidRPr="00515259" w:rsidRDefault="003C16F8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D762" w14:textId="77777777" w:rsidR="003C16F8" w:rsidRDefault="003C16F8" w:rsidP="005066D2">
      <w:r>
        <w:separator/>
      </w:r>
    </w:p>
  </w:footnote>
  <w:footnote w:type="continuationSeparator" w:id="0">
    <w:p w14:paraId="65F2D32B" w14:textId="77777777" w:rsidR="003C16F8" w:rsidRDefault="003C16F8" w:rsidP="005066D2">
      <w:r>
        <w:continuationSeparator/>
      </w:r>
    </w:p>
  </w:footnote>
  <w:footnote w:id="1">
    <w:p w14:paraId="1ABC659B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892AAC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50D" w14:textId="443B3001" w:rsidR="00297A4D" w:rsidRDefault="00297A4D" w:rsidP="00297A4D">
    <w:pPr>
      <w:pStyle w:val="ZhlavsnzvemVZ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Příloha č.</w:t>
    </w:r>
    <w:r w:rsidR="003314E2">
      <w:rPr>
        <w:sz w:val="20"/>
        <w:szCs w:val="20"/>
      </w:rPr>
      <w:t>3</w:t>
    </w:r>
    <w:r w:rsidR="0094131C">
      <w:rPr>
        <w:sz w:val="20"/>
        <w:szCs w:val="20"/>
      </w:rPr>
      <w:t xml:space="preserve"> </w:t>
    </w:r>
    <w:r>
      <w:rPr>
        <w:sz w:val="20"/>
        <w:szCs w:val="20"/>
      </w:rPr>
      <w:t>Zadávací dokumentace</w:t>
    </w:r>
  </w:p>
  <w:p w14:paraId="713E41EC" w14:textId="12952001" w:rsidR="00D962D6" w:rsidRPr="008030A6" w:rsidRDefault="003C16F8" w:rsidP="00297A4D">
    <w:pPr>
      <w:pStyle w:val="ZhlavsnzvemVZ"/>
      <w:tabs>
        <w:tab w:val="clear" w:pos="4536"/>
        <w:tab w:val="clear" w:pos="9072"/>
      </w:tabs>
      <w:jc w:val="right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BD0B" w14:textId="77777777" w:rsidR="00D962D6" w:rsidRPr="00BA50CE" w:rsidRDefault="003C16F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98A816493FF145F98296E5C2AC2B6D6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EB6"/>
    <w:multiLevelType w:val="hybridMultilevel"/>
    <w:tmpl w:val="DCD20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BD7DC7"/>
    <w:multiLevelType w:val="hybridMultilevel"/>
    <w:tmpl w:val="CB7A81B8"/>
    <w:lvl w:ilvl="0" w:tplc="8EC6D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351943AD"/>
    <w:multiLevelType w:val="hybridMultilevel"/>
    <w:tmpl w:val="1322670C"/>
    <w:lvl w:ilvl="0" w:tplc="94FC0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4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9"/>
  </w:num>
  <w:num w:numId="4">
    <w:abstractNumId w:val="18"/>
  </w:num>
  <w:num w:numId="5">
    <w:abstractNumId w:val="14"/>
  </w:num>
  <w:num w:numId="6">
    <w:abstractNumId w:val="17"/>
  </w:num>
  <w:num w:numId="7">
    <w:abstractNumId w:val="1"/>
  </w:num>
  <w:num w:numId="8">
    <w:abstractNumId w:val="10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</w:num>
  <w:num w:numId="18">
    <w:abstractNumId w:val="23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7"/>
  </w:num>
  <w:num w:numId="36">
    <w:abstractNumId w:val="22"/>
  </w:num>
  <w:num w:numId="37">
    <w:abstractNumId w:val="0"/>
  </w:num>
  <w:num w:numId="38">
    <w:abstractNumId w:val="12"/>
  </w:num>
  <w:num w:numId="39">
    <w:abstractNumId w:val="2"/>
  </w:num>
  <w:num w:numId="40">
    <w:abstractNumId w:val="11"/>
  </w:num>
  <w:num w:numId="41">
    <w:abstractNumId w:val="21"/>
  </w:num>
  <w:num w:numId="42">
    <w:abstractNumId w:val="20"/>
  </w:num>
  <w:num w:numId="43">
    <w:abstractNumId w:val="5"/>
  </w:num>
  <w:num w:numId="44">
    <w:abstractNumId w:val="8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D6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32DE"/>
    <w:rsid w:val="00084321"/>
    <w:rsid w:val="0009082A"/>
    <w:rsid w:val="0009111A"/>
    <w:rsid w:val="000946FA"/>
    <w:rsid w:val="0009732E"/>
    <w:rsid w:val="00097BC6"/>
    <w:rsid w:val="000A4276"/>
    <w:rsid w:val="000A67F2"/>
    <w:rsid w:val="000A78C8"/>
    <w:rsid w:val="000B0A29"/>
    <w:rsid w:val="000C3224"/>
    <w:rsid w:val="000C3375"/>
    <w:rsid w:val="000D2D3E"/>
    <w:rsid w:val="000E6D6E"/>
    <w:rsid w:val="00104227"/>
    <w:rsid w:val="00110CA5"/>
    <w:rsid w:val="001361BA"/>
    <w:rsid w:val="0014017E"/>
    <w:rsid w:val="00147C12"/>
    <w:rsid w:val="00165C44"/>
    <w:rsid w:val="0016785E"/>
    <w:rsid w:val="00171E38"/>
    <w:rsid w:val="001742E3"/>
    <w:rsid w:val="001769D6"/>
    <w:rsid w:val="00191EB0"/>
    <w:rsid w:val="001A433A"/>
    <w:rsid w:val="001C1CBC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1716D"/>
    <w:rsid w:val="00222517"/>
    <w:rsid w:val="00222832"/>
    <w:rsid w:val="002260D6"/>
    <w:rsid w:val="0022725A"/>
    <w:rsid w:val="0022762B"/>
    <w:rsid w:val="00243993"/>
    <w:rsid w:val="00264F06"/>
    <w:rsid w:val="00280415"/>
    <w:rsid w:val="00280CBC"/>
    <w:rsid w:val="002905A3"/>
    <w:rsid w:val="00292311"/>
    <w:rsid w:val="002941BA"/>
    <w:rsid w:val="00297095"/>
    <w:rsid w:val="00297665"/>
    <w:rsid w:val="00297A4D"/>
    <w:rsid w:val="002A00CE"/>
    <w:rsid w:val="002A3542"/>
    <w:rsid w:val="002B1258"/>
    <w:rsid w:val="002B63EA"/>
    <w:rsid w:val="002C27F1"/>
    <w:rsid w:val="002C68EC"/>
    <w:rsid w:val="002D3242"/>
    <w:rsid w:val="002D49F0"/>
    <w:rsid w:val="002D5F15"/>
    <w:rsid w:val="002D6626"/>
    <w:rsid w:val="002E2BF0"/>
    <w:rsid w:val="002E74F7"/>
    <w:rsid w:val="002F7675"/>
    <w:rsid w:val="00303D43"/>
    <w:rsid w:val="0030491F"/>
    <w:rsid w:val="00317CA2"/>
    <w:rsid w:val="003314E2"/>
    <w:rsid w:val="00334798"/>
    <w:rsid w:val="00334CC2"/>
    <w:rsid w:val="003512C4"/>
    <w:rsid w:val="00352E80"/>
    <w:rsid w:val="00357B7E"/>
    <w:rsid w:val="00357DE9"/>
    <w:rsid w:val="00357F72"/>
    <w:rsid w:val="00370681"/>
    <w:rsid w:val="003763BF"/>
    <w:rsid w:val="00383ABC"/>
    <w:rsid w:val="00393585"/>
    <w:rsid w:val="003A309B"/>
    <w:rsid w:val="003A6773"/>
    <w:rsid w:val="003B0D07"/>
    <w:rsid w:val="003B1ACB"/>
    <w:rsid w:val="003B34AC"/>
    <w:rsid w:val="003B766D"/>
    <w:rsid w:val="003C16F8"/>
    <w:rsid w:val="003D37E1"/>
    <w:rsid w:val="003D480F"/>
    <w:rsid w:val="003E4608"/>
    <w:rsid w:val="003E4B41"/>
    <w:rsid w:val="003E4C0C"/>
    <w:rsid w:val="003E658D"/>
    <w:rsid w:val="003F2EA2"/>
    <w:rsid w:val="00410F38"/>
    <w:rsid w:val="00414885"/>
    <w:rsid w:val="00415B0E"/>
    <w:rsid w:val="00423AAE"/>
    <w:rsid w:val="0042619F"/>
    <w:rsid w:val="004308BB"/>
    <w:rsid w:val="004337CB"/>
    <w:rsid w:val="00437142"/>
    <w:rsid w:val="00437C7A"/>
    <w:rsid w:val="0047394E"/>
    <w:rsid w:val="004806F6"/>
    <w:rsid w:val="0048091B"/>
    <w:rsid w:val="00482098"/>
    <w:rsid w:val="00493A1A"/>
    <w:rsid w:val="00495DDA"/>
    <w:rsid w:val="00496FC9"/>
    <w:rsid w:val="004A6A9A"/>
    <w:rsid w:val="004B6CC6"/>
    <w:rsid w:val="004C1D60"/>
    <w:rsid w:val="004C7DE5"/>
    <w:rsid w:val="004D0293"/>
    <w:rsid w:val="004D1E5C"/>
    <w:rsid w:val="004D6B5D"/>
    <w:rsid w:val="004E274D"/>
    <w:rsid w:val="004F73D7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012"/>
    <w:rsid w:val="005958EF"/>
    <w:rsid w:val="005A00F6"/>
    <w:rsid w:val="005A0EC7"/>
    <w:rsid w:val="005A5802"/>
    <w:rsid w:val="005C0F6D"/>
    <w:rsid w:val="005C172F"/>
    <w:rsid w:val="005C3F2B"/>
    <w:rsid w:val="005D5B11"/>
    <w:rsid w:val="00616275"/>
    <w:rsid w:val="006256BA"/>
    <w:rsid w:val="006331DC"/>
    <w:rsid w:val="006704DC"/>
    <w:rsid w:val="00672AAE"/>
    <w:rsid w:val="006863E7"/>
    <w:rsid w:val="006941C1"/>
    <w:rsid w:val="006959D8"/>
    <w:rsid w:val="006A0B54"/>
    <w:rsid w:val="006A7211"/>
    <w:rsid w:val="006B53E8"/>
    <w:rsid w:val="006C5323"/>
    <w:rsid w:val="006D03E5"/>
    <w:rsid w:val="006D46E3"/>
    <w:rsid w:val="006E660C"/>
    <w:rsid w:val="006F0773"/>
    <w:rsid w:val="006F599E"/>
    <w:rsid w:val="006F5B95"/>
    <w:rsid w:val="006F676B"/>
    <w:rsid w:val="00703C93"/>
    <w:rsid w:val="00713986"/>
    <w:rsid w:val="00713F38"/>
    <w:rsid w:val="00724C19"/>
    <w:rsid w:val="0072614D"/>
    <w:rsid w:val="007323D4"/>
    <w:rsid w:val="00737662"/>
    <w:rsid w:val="00740FFD"/>
    <w:rsid w:val="007538E0"/>
    <w:rsid w:val="00760498"/>
    <w:rsid w:val="00761177"/>
    <w:rsid w:val="00762919"/>
    <w:rsid w:val="00766AA9"/>
    <w:rsid w:val="007736A9"/>
    <w:rsid w:val="00780C8A"/>
    <w:rsid w:val="00780E7B"/>
    <w:rsid w:val="00782DCE"/>
    <w:rsid w:val="0078499B"/>
    <w:rsid w:val="00786B0F"/>
    <w:rsid w:val="00794F87"/>
    <w:rsid w:val="00797F5A"/>
    <w:rsid w:val="00797FE3"/>
    <w:rsid w:val="007A0CE4"/>
    <w:rsid w:val="007A176D"/>
    <w:rsid w:val="007B195A"/>
    <w:rsid w:val="007C48FA"/>
    <w:rsid w:val="007C7FE3"/>
    <w:rsid w:val="007D376D"/>
    <w:rsid w:val="007E116C"/>
    <w:rsid w:val="00800C18"/>
    <w:rsid w:val="008030A6"/>
    <w:rsid w:val="00806110"/>
    <w:rsid w:val="00811E38"/>
    <w:rsid w:val="00812FC8"/>
    <w:rsid w:val="00813D66"/>
    <w:rsid w:val="0081752B"/>
    <w:rsid w:val="008234D9"/>
    <w:rsid w:val="008433BA"/>
    <w:rsid w:val="00845F4F"/>
    <w:rsid w:val="0085118A"/>
    <w:rsid w:val="008546AF"/>
    <w:rsid w:val="0086303A"/>
    <w:rsid w:val="00866174"/>
    <w:rsid w:val="00866F0F"/>
    <w:rsid w:val="0087411F"/>
    <w:rsid w:val="00874555"/>
    <w:rsid w:val="00874637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74B5"/>
    <w:rsid w:val="008F3D14"/>
    <w:rsid w:val="00902243"/>
    <w:rsid w:val="00902DE2"/>
    <w:rsid w:val="00902ED4"/>
    <w:rsid w:val="00907B1E"/>
    <w:rsid w:val="009107B7"/>
    <w:rsid w:val="0091399C"/>
    <w:rsid w:val="009165A5"/>
    <w:rsid w:val="00921C04"/>
    <w:rsid w:val="00933444"/>
    <w:rsid w:val="00940795"/>
    <w:rsid w:val="0094131C"/>
    <w:rsid w:val="00947036"/>
    <w:rsid w:val="0095658A"/>
    <w:rsid w:val="00957C1A"/>
    <w:rsid w:val="0096548E"/>
    <w:rsid w:val="0097478D"/>
    <w:rsid w:val="00982E0B"/>
    <w:rsid w:val="00992C64"/>
    <w:rsid w:val="009B0028"/>
    <w:rsid w:val="009C0D2A"/>
    <w:rsid w:val="009C5570"/>
    <w:rsid w:val="009D38B9"/>
    <w:rsid w:val="009E45EF"/>
    <w:rsid w:val="009F5D76"/>
    <w:rsid w:val="00A120FA"/>
    <w:rsid w:val="00A138FD"/>
    <w:rsid w:val="00A13E73"/>
    <w:rsid w:val="00A173CF"/>
    <w:rsid w:val="00A26AD4"/>
    <w:rsid w:val="00A31C63"/>
    <w:rsid w:val="00A3397A"/>
    <w:rsid w:val="00A33BB2"/>
    <w:rsid w:val="00A371B8"/>
    <w:rsid w:val="00A3730D"/>
    <w:rsid w:val="00A41623"/>
    <w:rsid w:val="00A440E9"/>
    <w:rsid w:val="00A57C4D"/>
    <w:rsid w:val="00A613EF"/>
    <w:rsid w:val="00A61E27"/>
    <w:rsid w:val="00A650AC"/>
    <w:rsid w:val="00A728F2"/>
    <w:rsid w:val="00A83716"/>
    <w:rsid w:val="00A96912"/>
    <w:rsid w:val="00AA3369"/>
    <w:rsid w:val="00AC5DC2"/>
    <w:rsid w:val="00AF2F6F"/>
    <w:rsid w:val="00AF41D8"/>
    <w:rsid w:val="00AF63FE"/>
    <w:rsid w:val="00B006E8"/>
    <w:rsid w:val="00B17575"/>
    <w:rsid w:val="00B233FA"/>
    <w:rsid w:val="00B3694B"/>
    <w:rsid w:val="00B37533"/>
    <w:rsid w:val="00B40775"/>
    <w:rsid w:val="00B42723"/>
    <w:rsid w:val="00B553C7"/>
    <w:rsid w:val="00B56867"/>
    <w:rsid w:val="00B5718A"/>
    <w:rsid w:val="00B66A17"/>
    <w:rsid w:val="00B74A58"/>
    <w:rsid w:val="00B81A5C"/>
    <w:rsid w:val="00B83C99"/>
    <w:rsid w:val="00B85F5B"/>
    <w:rsid w:val="00B93431"/>
    <w:rsid w:val="00B9678B"/>
    <w:rsid w:val="00BA4AC0"/>
    <w:rsid w:val="00BA50CE"/>
    <w:rsid w:val="00BB4B04"/>
    <w:rsid w:val="00BC43A3"/>
    <w:rsid w:val="00BC6144"/>
    <w:rsid w:val="00BD565E"/>
    <w:rsid w:val="00BD62C1"/>
    <w:rsid w:val="00BF0B4A"/>
    <w:rsid w:val="00BF1708"/>
    <w:rsid w:val="00C03685"/>
    <w:rsid w:val="00C07D79"/>
    <w:rsid w:val="00C16570"/>
    <w:rsid w:val="00C20440"/>
    <w:rsid w:val="00C321CA"/>
    <w:rsid w:val="00C343A1"/>
    <w:rsid w:val="00C46C13"/>
    <w:rsid w:val="00C576E0"/>
    <w:rsid w:val="00C61470"/>
    <w:rsid w:val="00C65B04"/>
    <w:rsid w:val="00C76D5E"/>
    <w:rsid w:val="00C96C2E"/>
    <w:rsid w:val="00C97E0B"/>
    <w:rsid w:val="00CA4A7B"/>
    <w:rsid w:val="00CA5290"/>
    <w:rsid w:val="00CB456D"/>
    <w:rsid w:val="00CB61E3"/>
    <w:rsid w:val="00CD23A3"/>
    <w:rsid w:val="00CD68AD"/>
    <w:rsid w:val="00CD730E"/>
    <w:rsid w:val="00CE329E"/>
    <w:rsid w:val="00CE431E"/>
    <w:rsid w:val="00CE45A6"/>
    <w:rsid w:val="00CE5D5C"/>
    <w:rsid w:val="00CE5FF7"/>
    <w:rsid w:val="00CE7352"/>
    <w:rsid w:val="00CF7913"/>
    <w:rsid w:val="00D04678"/>
    <w:rsid w:val="00D05791"/>
    <w:rsid w:val="00D2105B"/>
    <w:rsid w:val="00D34901"/>
    <w:rsid w:val="00D35739"/>
    <w:rsid w:val="00D410A1"/>
    <w:rsid w:val="00D44314"/>
    <w:rsid w:val="00D47760"/>
    <w:rsid w:val="00D504D8"/>
    <w:rsid w:val="00D543C1"/>
    <w:rsid w:val="00D5576E"/>
    <w:rsid w:val="00D55AF9"/>
    <w:rsid w:val="00D56FA4"/>
    <w:rsid w:val="00D61864"/>
    <w:rsid w:val="00D623AD"/>
    <w:rsid w:val="00D63198"/>
    <w:rsid w:val="00D675AD"/>
    <w:rsid w:val="00D764A4"/>
    <w:rsid w:val="00D80BDC"/>
    <w:rsid w:val="00D81AD2"/>
    <w:rsid w:val="00D82754"/>
    <w:rsid w:val="00D9045A"/>
    <w:rsid w:val="00D962D6"/>
    <w:rsid w:val="00D97591"/>
    <w:rsid w:val="00DA6DD1"/>
    <w:rsid w:val="00DB236E"/>
    <w:rsid w:val="00DB6936"/>
    <w:rsid w:val="00DB7522"/>
    <w:rsid w:val="00DB7EAA"/>
    <w:rsid w:val="00DC0A11"/>
    <w:rsid w:val="00DC4133"/>
    <w:rsid w:val="00DD137E"/>
    <w:rsid w:val="00DF2477"/>
    <w:rsid w:val="00DF3AD0"/>
    <w:rsid w:val="00DF6FD2"/>
    <w:rsid w:val="00E00638"/>
    <w:rsid w:val="00E03796"/>
    <w:rsid w:val="00E03D5C"/>
    <w:rsid w:val="00E11725"/>
    <w:rsid w:val="00E12D7E"/>
    <w:rsid w:val="00E15988"/>
    <w:rsid w:val="00E15D79"/>
    <w:rsid w:val="00E17012"/>
    <w:rsid w:val="00E31549"/>
    <w:rsid w:val="00E3536F"/>
    <w:rsid w:val="00E506CC"/>
    <w:rsid w:val="00E50BC5"/>
    <w:rsid w:val="00E53FA7"/>
    <w:rsid w:val="00E54DCB"/>
    <w:rsid w:val="00E57D3B"/>
    <w:rsid w:val="00E57DA9"/>
    <w:rsid w:val="00E61748"/>
    <w:rsid w:val="00E65CDC"/>
    <w:rsid w:val="00E91EC0"/>
    <w:rsid w:val="00E9457E"/>
    <w:rsid w:val="00E96295"/>
    <w:rsid w:val="00EB3A44"/>
    <w:rsid w:val="00EB7CBD"/>
    <w:rsid w:val="00EC2D40"/>
    <w:rsid w:val="00ED3714"/>
    <w:rsid w:val="00ED60DA"/>
    <w:rsid w:val="00ED6E7B"/>
    <w:rsid w:val="00EF419D"/>
    <w:rsid w:val="00F14730"/>
    <w:rsid w:val="00F161AF"/>
    <w:rsid w:val="00F22488"/>
    <w:rsid w:val="00F31C3E"/>
    <w:rsid w:val="00F4094C"/>
    <w:rsid w:val="00F46FAE"/>
    <w:rsid w:val="00F504D2"/>
    <w:rsid w:val="00F54E71"/>
    <w:rsid w:val="00F74014"/>
    <w:rsid w:val="00F753AE"/>
    <w:rsid w:val="00F77F26"/>
    <w:rsid w:val="00F81C46"/>
    <w:rsid w:val="00F92449"/>
    <w:rsid w:val="00FA2B16"/>
    <w:rsid w:val="00FA2CB0"/>
    <w:rsid w:val="00FA731C"/>
    <w:rsid w:val="00FB34F1"/>
    <w:rsid w:val="00FB3704"/>
    <w:rsid w:val="00FB652C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7DF8"/>
  <w15:chartTrackingRefBased/>
  <w15:docId w15:val="{9BEDB818-0B10-4266-9E10-80081C0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qFormat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10">
    <w:name w:val="nadpis 1"/>
    <w:basedOn w:val="Bezmezer"/>
    <w:link w:val="nadpis1Char0"/>
    <w:qFormat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1Char0">
    <w:name w:val="nadpis 1 Char"/>
    <w:link w:val="nadpis10"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Tun">
    <w:name w:val="Tučně"/>
    <w:uiPriority w:val="1"/>
    <w:rsid w:val="00E03D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mezenska\Desktop\408_TENDER_Slapanice_Hrbitov\01_ZD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816493FF145F98296E5C2AC2B6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E9A27-624F-4BC9-A7E4-729CAD378C2F}"/>
      </w:docPartPr>
      <w:docPartBody>
        <w:p w:rsidR="00182E07" w:rsidRDefault="00063107">
          <w:pPr>
            <w:pStyle w:val="98A816493FF145F98296E5C2AC2B6D6B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B58E319CEB114BEA8B8D3AF6F5563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58523-9E17-46D8-B897-B3CE64CE001F}"/>
      </w:docPartPr>
      <w:docPartBody>
        <w:p w:rsidR="00063107" w:rsidRDefault="00182E07" w:rsidP="00182E07">
          <w:pPr>
            <w:pStyle w:val="B58E319CEB114BEA8B8D3AF6F556322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93B705C59914D5A973B3002B5B08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79521-1F2B-4E42-AE70-D0F8D746AFF1}"/>
      </w:docPartPr>
      <w:docPartBody>
        <w:p w:rsidR="00063107" w:rsidRDefault="00182E07" w:rsidP="00182E07">
          <w:pPr>
            <w:pStyle w:val="093B705C59914D5A973B3002B5B08BC7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E18C02EA8C34C7C84AD75B5A4E2B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D62F-4D8B-4031-8E9D-F3D96B96CBB3}"/>
      </w:docPartPr>
      <w:docPartBody>
        <w:p w:rsidR="00063107" w:rsidRDefault="00182E07" w:rsidP="00182E07">
          <w:pPr>
            <w:pStyle w:val="0E18C02EA8C34C7C84AD75B5A4E2B31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68AB3B71BD84B60BF2BDB633D0B9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0189C-6748-4F8D-8929-9CEF880A6053}"/>
      </w:docPartPr>
      <w:docPartBody>
        <w:p w:rsidR="00063107" w:rsidRDefault="00182E07" w:rsidP="00182E07">
          <w:pPr>
            <w:pStyle w:val="468AB3B71BD84B60BF2BDB633D0B9D6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8BB0286B0384D578E3E1C9FA1CE8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1F302-86B5-41AD-BFFF-EC3B7804FB4F}"/>
      </w:docPartPr>
      <w:docPartBody>
        <w:p w:rsidR="00063107" w:rsidRDefault="00182E07" w:rsidP="00182E07">
          <w:pPr>
            <w:pStyle w:val="18BB0286B0384D578E3E1C9FA1CE800B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CF3F88033F84AF2979AAB5F48A81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AE844-B270-4E33-858A-5559C379AA68}"/>
      </w:docPartPr>
      <w:docPartBody>
        <w:p w:rsidR="00063107" w:rsidRDefault="00182E07" w:rsidP="00182E07">
          <w:pPr>
            <w:pStyle w:val="0CF3F88033F84AF2979AAB5F48A81F7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0445725EA3542D08D27599F3A76B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BBA53-7919-4063-A00A-D0D1B26D8FE5}"/>
      </w:docPartPr>
      <w:docPartBody>
        <w:p w:rsidR="00063107" w:rsidRDefault="00182E07" w:rsidP="00182E07">
          <w:pPr>
            <w:pStyle w:val="80445725EA3542D08D27599F3A76B9C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9"/>
    <w:rsid w:val="00063107"/>
    <w:rsid w:val="001368CE"/>
    <w:rsid w:val="00182E07"/>
    <w:rsid w:val="004166BD"/>
    <w:rsid w:val="004A416B"/>
    <w:rsid w:val="00582DA5"/>
    <w:rsid w:val="006B23A4"/>
    <w:rsid w:val="006C104C"/>
    <w:rsid w:val="00825F69"/>
    <w:rsid w:val="008B11C8"/>
    <w:rsid w:val="009231E7"/>
    <w:rsid w:val="00C553B0"/>
    <w:rsid w:val="00D90A04"/>
    <w:rsid w:val="00D9241F"/>
    <w:rsid w:val="00DB5D22"/>
    <w:rsid w:val="00F574A6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D22"/>
  </w:style>
  <w:style w:type="paragraph" w:customStyle="1" w:styleId="98A816493FF145F98296E5C2AC2B6D6B">
    <w:name w:val="98A816493FF145F98296E5C2AC2B6D6B"/>
  </w:style>
  <w:style w:type="paragraph" w:customStyle="1" w:styleId="B58E319CEB114BEA8B8D3AF6F5563221">
    <w:name w:val="B58E319CEB114BEA8B8D3AF6F5563221"/>
    <w:rsid w:val="00182E07"/>
  </w:style>
  <w:style w:type="paragraph" w:customStyle="1" w:styleId="093B705C59914D5A973B3002B5B08BC7">
    <w:name w:val="093B705C59914D5A973B3002B5B08BC7"/>
    <w:rsid w:val="00182E07"/>
  </w:style>
  <w:style w:type="paragraph" w:customStyle="1" w:styleId="0E18C02EA8C34C7C84AD75B5A4E2B31C">
    <w:name w:val="0E18C02EA8C34C7C84AD75B5A4E2B31C"/>
    <w:rsid w:val="00182E07"/>
  </w:style>
  <w:style w:type="paragraph" w:customStyle="1" w:styleId="468AB3B71BD84B60BF2BDB633D0B9D61">
    <w:name w:val="468AB3B71BD84B60BF2BDB633D0B9D61"/>
    <w:rsid w:val="00182E07"/>
  </w:style>
  <w:style w:type="paragraph" w:customStyle="1" w:styleId="18BB0286B0384D578E3E1C9FA1CE800B">
    <w:name w:val="18BB0286B0384D578E3E1C9FA1CE800B"/>
    <w:rsid w:val="00182E07"/>
  </w:style>
  <w:style w:type="paragraph" w:customStyle="1" w:styleId="0CF3F88033F84AF2979AAB5F48A81F77">
    <w:name w:val="0CF3F88033F84AF2979AAB5F48A81F77"/>
    <w:rsid w:val="00182E07"/>
  </w:style>
  <w:style w:type="paragraph" w:customStyle="1" w:styleId="80445725EA3542D08D27599F3A76B9C7">
    <w:name w:val="80445725EA3542D08D27599F3A76B9C7"/>
    <w:rsid w:val="00182E07"/>
  </w:style>
  <w:style w:type="paragraph" w:customStyle="1" w:styleId="FDC7ED7F61CA47D59098A1F517257422">
    <w:name w:val="FDC7ED7F61CA47D59098A1F517257422"/>
    <w:rsid w:val="00DB5D22"/>
  </w:style>
  <w:style w:type="paragraph" w:customStyle="1" w:styleId="701797E61AD24EAC8EE8682EFB1F7E4F">
    <w:name w:val="701797E61AD24EAC8EE8682EFB1F7E4F"/>
    <w:rsid w:val="00DB5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CC7D-475C-4DA0-B901-CF762788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159</TotalTime>
  <Pages>9</Pages>
  <Words>1492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Mezenská Martina</dc:creator>
  <cp:keywords/>
  <dc:description/>
  <cp:lastModifiedBy>Vošterová Iva</cp:lastModifiedBy>
  <cp:revision>20</cp:revision>
  <cp:lastPrinted>2024-04-04T10:09:00Z</cp:lastPrinted>
  <dcterms:created xsi:type="dcterms:W3CDTF">2023-07-10T14:37:00Z</dcterms:created>
  <dcterms:modified xsi:type="dcterms:W3CDTF">2025-02-04T10:55:00Z</dcterms:modified>
</cp:coreProperties>
</file>